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88" w:rsidRDefault="001A614F" w:rsidP="00796288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</w:pPr>
      <w:r w:rsidRPr="00796288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石油和化工</w:t>
      </w:r>
      <w:r w:rsidR="00CE7C82" w:rsidRPr="00796288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行</w:t>
      </w:r>
      <w:r w:rsidR="007F196F" w:rsidRPr="00796288">
        <w:rPr>
          <w:rFonts w:ascii="ˎ̥" w:hAnsi="ˎ̥" w:cs="宋体"/>
          <w:b/>
          <w:bCs/>
          <w:color w:val="000000"/>
          <w:kern w:val="0"/>
          <w:sz w:val="44"/>
          <w:szCs w:val="44"/>
        </w:rPr>
        <w:t>业</w:t>
      </w:r>
      <w:r w:rsidR="00CE7C82" w:rsidRPr="00796288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产业技术创新中心</w:t>
      </w:r>
    </w:p>
    <w:p w:rsidR="007F196F" w:rsidRDefault="00AB4819" w:rsidP="00796288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</w:pPr>
      <w:r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暂行</w:t>
      </w:r>
      <w:r w:rsidR="007F196F" w:rsidRPr="00796288">
        <w:rPr>
          <w:rFonts w:ascii="ˎ̥" w:hAnsi="ˎ̥" w:cs="宋体"/>
          <w:b/>
          <w:bCs/>
          <w:color w:val="000000"/>
          <w:kern w:val="0"/>
          <w:sz w:val="44"/>
          <w:szCs w:val="44"/>
        </w:rPr>
        <w:t>管理办法（</w:t>
      </w:r>
      <w:r w:rsidR="002522DD" w:rsidRPr="00796288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201</w:t>
      </w:r>
      <w:r w:rsidR="002522DD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7</w:t>
      </w:r>
      <w:r w:rsidR="0027646E" w:rsidRPr="00796288">
        <w:rPr>
          <w:rFonts w:ascii="ˎ̥" w:hAnsi="ˎ̥" w:cs="宋体" w:hint="eastAsia"/>
          <w:b/>
          <w:bCs/>
          <w:color w:val="000000"/>
          <w:kern w:val="0"/>
          <w:sz w:val="44"/>
          <w:szCs w:val="44"/>
        </w:rPr>
        <w:t>年</w:t>
      </w:r>
      <w:r w:rsidR="007F196F" w:rsidRPr="00796288">
        <w:rPr>
          <w:rFonts w:ascii="ˎ̥" w:hAnsi="ˎ̥" w:cs="宋体"/>
          <w:b/>
          <w:bCs/>
          <w:color w:val="000000"/>
          <w:kern w:val="0"/>
          <w:sz w:val="44"/>
          <w:szCs w:val="44"/>
        </w:rPr>
        <w:t>）</w:t>
      </w:r>
    </w:p>
    <w:p w:rsidR="00BA20F9" w:rsidRPr="00BA20F9" w:rsidRDefault="00BA20F9" w:rsidP="00796288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/>
          <w:color w:val="000000"/>
          <w:kern w:val="0"/>
          <w:sz w:val="32"/>
          <w:szCs w:val="32"/>
        </w:rPr>
      </w:pPr>
      <w:r w:rsidRPr="00BA20F9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第一章</w:t>
      </w:r>
      <w:r w:rsidRPr="00BA20F9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 xml:space="preserve">  </w:t>
      </w:r>
      <w:r w:rsidRPr="00BA20F9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总则</w:t>
      </w:r>
    </w:p>
    <w:p w:rsidR="00475759" w:rsidRDefault="007F196F" w:rsidP="00DA4EA1">
      <w:pPr>
        <w:ind w:firstLineChars="201" w:firstLine="565"/>
        <w:jc w:val="left"/>
        <w:rPr>
          <w:rFonts w:ascii="仿宋_GB2312" w:eastAsia="仿宋_GB2312" w:hAnsi="宋体" w:cs="仿宋_GB2312" w:hint="eastAsia"/>
          <w:sz w:val="32"/>
          <w:szCs w:val="32"/>
        </w:rPr>
      </w:pPr>
      <w:r w:rsidRPr="001A614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第一条</w:t>
      </w:r>
      <w:r w:rsidR="0047575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 </w:t>
      </w:r>
      <w:r w:rsidR="00475759" w:rsidRPr="00475759">
        <w:rPr>
          <w:rFonts w:ascii="ˎ̥" w:hAnsi="ˎ̥" w:cs="宋体" w:hint="eastAsia"/>
          <w:color w:val="000000"/>
          <w:kern w:val="0"/>
          <w:sz w:val="28"/>
          <w:szCs w:val="28"/>
        </w:rPr>
        <w:t>为贯彻</w:t>
      </w:r>
      <w:r w:rsidR="00DA4EA1">
        <w:rPr>
          <w:rFonts w:ascii="ˎ̥" w:hAnsi="ˎ̥" w:cs="宋体" w:hint="eastAsia"/>
          <w:color w:val="000000"/>
          <w:kern w:val="0"/>
          <w:sz w:val="28"/>
          <w:szCs w:val="28"/>
        </w:rPr>
        <w:t>实施</w:t>
      </w:r>
      <w:r w:rsidR="00475759" w:rsidRPr="00475759">
        <w:rPr>
          <w:rFonts w:ascii="ˎ̥" w:hAnsi="ˎ̥" w:cs="宋体" w:hint="eastAsia"/>
          <w:color w:val="000000"/>
          <w:kern w:val="0"/>
          <w:sz w:val="28"/>
          <w:szCs w:val="28"/>
        </w:rPr>
        <w:t>《国家中长期科学和技术发展规划纲要（</w:t>
      </w:r>
      <w:r w:rsidR="00475759" w:rsidRPr="00475759">
        <w:rPr>
          <w:rFonts w:ascii="ˎ̥" w:hAnsi="ˎ̥" w:cs="宋体"/>
          <w:color w:val="000000"/>
          <w:kern w:val="0"/>
          <w:sz w:val="28"/>
          <w:szCs w:val="28"/>
        </w:rPr>
        <w:t>2006—2020</w:t>
      </w:r>
      <w:r w:rsidR="00475759" w:rsidRPr="00475759">
        <w:rPr>
          <w:rFonts w:ascii="ˎ̥" w:hAnsi="ˎ̥" w:cs="宋体" w:hint="eastAsia"/>
          <w:color w:val="000000"/>
          <w:kern w:val="0"/>
          <w:sz w:val="28"/>
          <w:szCs w:val="28"/>
        </w:rPr>
        <w:t>年）》</w:t>
      </w:r>
      <w:r w:rsidR="00CE7C82">
        <w:rPr>
          <w:rFonts w:ascii="ˎ̥" w:hAnsi="ˎ̥" w:cs="宋体" w:hint="eastAsia"/>
          <w:color w:val="000000"/>
          <w:kern w:val="0"/>
          <w:sz w:val="28"/>
          <w:szCs w:val="28"/>
        </w:rPr>
        <w:t>、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《中国制造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2025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》</w:t>
      </w:r>
      <w:r w:rsidR="006C1707">
        <w:rPr>
          <w:rFonts w:ascii="ˎ̥" w:hAnsi="ˎ̥" w:cs="宋体" w:hint="eastAsia"/>
          <w:color w:val="000000"/>
          <w:kern w:val="0"/>
          <w:sz w:val="28"/>
          <w:szCs w:val="28"/>
        </w:rPr>
        <w:t>和</w:t>
      </w:r>
      <w:r w:rsidR="006C1707" w:rsidRPr="006C1707">
        <w:rPr>
          <w:rFonts w:ascii="ˎ̥" w:hAnsi="ˎ̥" w:cs="宋体"/>
          <w:color w:val="000000"/>
          <w:kern w:val="0"/>
          <w:sz w:val="28"/>
          <w:szCs w:val="28"/>
        </w:rPr>
        <w:t>《国家创新驱动发展战略纲要》</w:t>
      </w:r>
      <w:r w:rsidR="006C1707">
        <w:rPr>
          <w:rFonts w:ascii="ˎ̥" w:hAnsi="ˎ̥" w:cs="宋体"/>
          <w:color w:val="000000"/>
          <w:kern w:val="0"/>
          <w:sz w:val="28"/>
          <w:szCs w:val="28"/>
        </w:rPr>
        <w:t>，</w:t>
      </w:r>
      <w:r w:rsidR="00AB4819" w:rsidRPr="00AB4819">
        <w:rPr>
          <w:rFonts w:ascii="ˎ̥" w:hAnsi="ˎ̥" w:cs="宋体" w:hint="eastAsia"/>
          <w:color w:val="000000"/>
          <w:kern w:val="0"/>
          <w:sz w:val="28"/>
          <w:szCs w:val="28"/>
        </w:rPr>
        <w:t>落实《“十三五”石油和化工行业创新平台建设规划方案》具体任务，</w:t>
      </w:r>
      <w:r w:rsidR="004D406E">
        <w:rPr>
          <w:rFonts w:ascii="ˎ̥" w:hAnsi="ˎ̥" w:cs="宋体" w:hint="eastAsia"/>
          <w:color w:val="000000"/>
          <w:kern w:val="0"/>
          <w:sz w:val="28"/>
          <w:szCs w:val="28"/>
        </w:rPr>
        <w:t>规范</w:t>
      </w:r>
      <w:r w:rsidR="004D406E" w:rsidRPr="004D406E">
        <w:rPr>
          <w:rFonts w:ascii="ˎ̥" w:hAnsi="ˎ̥" w:cs="宋体" w:hint="eastAsia"/>
          <w:color w:val="000000"/>
          <w:kern w:val="0"/>
          <w:sz w:val="28"/>
          <w:szCs w:val="28"/>
        </w:rPr>
        <w:t>石油和化工行业产业技术创新中心</w:t>
      </w:r>
      <w:r w:rsidR="004D406E">
        <w:rPr>
          <w:rFonts w:ascii="ˎ̥" w:hAnsi="ˎ̥" w:cs="宋体" w:hint="eastAsia"/>
          <w:color w:val="000000"/>
          <w:kern w:val="0"/>
          <w:sz w:val="28"/>
          <w:szCs w:val="28"/>
        </w:rPr>
        <w:t>（以下简称“行业创新中心”的设立和运行，中</w:t>
      </w:r>
      <w:r w:rsidR="00475759" w:rsidRPr="00475759">
        <w:rPr>
          <w:rFonts w:ascii="ˎ̥" w:hAnsi="ˎ̥" w:cs="宋体" w:hint="eastAsia"/>
          <w:color w:val="000000"/>
          <w:kern w:val="0"/>
          <w:sz w:val="28"/>
          <w:szCs w:val="28"/>
        </w:rPr>
        <w:t>国</w:t>
      </w:r>
      <w:r w:rsidR="00475759">
        <w:rPr>
          <w:rFonts w:ascii="ˎ̥" w:hAnsi="ˎ̥" w:cs="宋体" w:hint="eastAsia"/>
          <w:color w:val="000000"/>
          <w:kern w:val="0"/>
          <w:sz w:val="28"/>
          <w:szCs w:val="28"/>
        </w:rPr>
        <w:t>石油和化学工业联合会</w:t>
      </w:r>
      <w:r w:rsidR="00AB4819">
        <w:rPr>
          <w:rFonts w:ascii="ˎ̥" w:hAnsi="ˎ̥" w:cs="宋体" w:hint="eastAsia"/>
          <w:color w:val="000000"/>
          <w:kern w:val="0"/>
          <w:sz w:val="28"/>
          <w:szCs w:val="28"/>
        </w:rPr>
        <w:t>（以下简称联合会）</w:t>
      </w:r>
      <w:r w:rsidR="00DA4EA1">
        <w:rPr>
          <w:rFonts w:ascii="ˎ̥" w:hAnsi="ˎ̥" w:cs="宋体" w:hint="eastAsia"/>
          <w:color w:val="000000"/>
          <w:kern w:val="0"/>
          <w:sz w:val="28"/>
          <w:szCs w:val="28"/>
        </w:rPr>
        <w:t>特</w:t>
      </w:r>
      <w:r w:rsidR="00475759" w:rsidRPr="00475759">
        <w:rPr>
          <w:rFonts w:ascii="ˎ̥" w:hAnsi="ˎ̥" w:cs="宋体" w:hint="eastAsia"/>
          <w:color w:val="000000"/>
          <w:kern w:val="0"/>
          <w:sz w:val="28"/>
          <w:szCs w:val="28"/>
        </w:rPr>
        <w:t>制定本办法。</w:t>
      </w:r>
    </w:p>
    <w:p w:rsidR="00CE7C82" w:rsidRDefault="007F196F" w:rsidP="00B27121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1A614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第二条</w:t>
      </w:r>
      <w:r w:rsidR="00B27121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="007604F2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BA20F9">
        <w:rPr>
          <w:rFonts w:ascii="ˎ̥" w:hAnsi="ˎ̥" w:cs="宋体" w:hint="eastAsia"/>
          <w:color w:val="000000"/>
          <w:kern w:val="0"/>
          <w:sz w:val="28"/>
          <w:szCs w:val="28"/>
        </w:rPr>
        <w:t>行业</w:t>
      </w:r>
      <w:r w:rsidR="00BA20F9" w:rsidRPr="00BA20F9">
        <w:rPr>
          <w:rFonts w:ascii="ˎ̥" w:hAnsi="ˎ̥" w:cs="宋体" w:hint="eastAsia"/>
          <w:color w:val="000000"/>
          <w:kern w:val="0"/>
          <w:sz w:val="28"/>
          <w:szCs w:val="28"/>
        </w:rPr>
        <w:t>创新中心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是在</w:t>
      </w:r>
      <w:r w:rsidR="007604F2">
        <w:rPr>
          <w:rFonts w:ascii="ˎ̥" w:hAnsi="ˎ̥" w:cs="宋体" w:hint="eastAsia"/>
          <w:color w:val="000000"/>
          <w:kern w:val="0"/>
          <w:sz w:val="28"/>
          <w:szCs w:val="28"/>
        </w:rPr>
        <w:t>石油和化工行业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某一特定领域内，面向</w:t>
      </w:r>
      <w:r w:rsidR="007604F2">
        <w:rPr>
          <w:rFonts w:ascii="ˎ̥" w:hAnsi="ˎ̥" w:cs="宋体" w:hint="eastAsia"/>
          <w:color w:val="000000"/>
          <w:kern w:val="0"/>
          <w:sz w:val="28"/>
          <w:szCs w:val="28"/>
        </w:rPr>
        <w:t>产业技术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创新发展和未来方向，突出协同创新，通过整合各类创新资源，以前沿技术和共性关键技术的研发供给、</w:t>
      </w:r>
      <w:r w:rsidR="00A4400E" w:rsidRPr="00A4400E">
        <w:rPr>
          <w:rFonts w:ascii="ˎ̥" w:hAnsi="ˎ̥" w:cs="宋体" w:hint="eastAsia"/>
          <w:color w:val="000000"/>
          <w:kern w:val="0"/>
          <w:sz w:val="28"/>
          <w:szCs w:val="28"/>
        </w:rPr>
        <w:t>首次商业化应用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及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转移扩散为重点，面向行业提供贯穿研发设计到商业化各环节的创新支撑服务的</w:t>
      </w:r>
      <w:r w:rsidR="007604F2">
        <w:rPr>
          <w:rFonts w:ascii="ˎ̥" w:hAnsi="ˎ̥" w:cs="宋体" w:hint="eastAsia"/>
          <w:color w:val="000000"/>
          <w:kern w:val="0"/>
          <w:sz w:val="28"/>
          <w:szCs w:val="28"/>
        </w:rPr>
        <w:t>研发</w:t>
      </w:r>
      <w:r w:rsidR="00CE7C82" w:rsidRPr="00CE7C82">
        <w:rPr>
          <w:rFonts w:ascii="ˎ̥" w:hAnsi="ˎ̥" w:cs="宋体" w:hint="eastAsia"/>
          <w:color w:val="000000"/>
          <w:kern w:val="0"/>
          <w:sz w:val="28"/>
          <w:szCs w:val="28"/>
        </w:rPr>
        <w:t>平台。</w:t>
      </w:r>
    </w:p>
    <w:p w:rsidR="0094367E" w:rsidRDefault="007F196F" w:rsidP="007176FE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1A614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第三条</w:t>
      </w:r>
      <w:r w:rsidR="00B27121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BA20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</w:t>
      </w:r>
      <w:r w:rsidR="00BA20F9" w:rsidRPr="00BA20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技术创新中心</w:t>
      </w:r>
      <w:r w:rsidR="007604F2" w:rsidRPr="007604F2">
        <w:rPr>
          <w:rFonts w:ascii="ˎ̥" w:hAnsi="ˎ̥" w:cs="宋体" w:hint="eastAsia"/>
          <w:color w:val="000000"/>
          <w:kern w:val="0"/>
          <w:sz w:val="28"/>
          <w:szCs w:val="28"/>
        </w:rPr>
        <w:t>具有产业前沿和共性关键技术研发、促进技术转移扩散和首次商业化应用、培育制造业创新人才、提供制造业创新公共服务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等职能，是国家级制造业创新中心的后备力量</w:t>
      </w:r>
      <w:r w:rsidRPr="001A614F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3218F2" w:rsidRDefault="007F196F" w:rsidP="007176FE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 w:rsidR="007604F2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四</w:t>
      </w: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 w:rsidR="001600B8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</w:t>
      </w:r>
      <w:r w:rsidR="004749CF" w:rsidRPr="007176F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行业创新中心应由一个有较强经济实力和研发能力、在产业内具有较大影响力和号召力的单位牵头组建，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通过整合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各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类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创新资源，形成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优势互补的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协同创新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体制和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机制。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t>可以是</w:t>
      </w:r>
      <w:r w:rsidR="007604F2" w:rsidRPr="007176F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独立法人，也可以是紧密型的产业联盟和产学研合作体</w:t>
      </w:r>
      <w:r w:rsidR="00A4400E">
        <w:rPr>
          <w:rFonts w:ascii="ˎ̥" w:hAnsi="ˎ̥" w:cs="宋体" w:hint="eastAsia"/>
          <w:color w:val="000000"/>
          <w:kern w:val="0"/>
          <w:sz w:val="28"/>
          <w:szCs w:val="28"/>
        </w:rPr>
        <w:t>，具体类型如下：</w:t>
      </w:r>
    </w:p>
    <w:p w:rsidR="007176FE" w:rsidRPr="007176FE" w:rsidRDefault="001E706D" w:rsidP="007176FE">
      <w:pPr>
        <w:widowControl/>
        <w:spacing w:line="480" w:lineRule="auto"/>
        <w:ind w:firstLineChars="200" w:firstLine="562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/>
          <w:bCs/>
          <w:color w:val="000000"/>
          <w:kern w:val="0"/>
          <w:sz w:val="28"/>
          <w:szCs w:val="28"/>
        </w:rPr>
        <w:t>1.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7176FE" w:rsidRPr="007176F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企业型创新中心。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以行业龙头企业为依托，整合科研院所、高校、产业链上下游企业、业务客户、三方专业检测机构、金融机构等，对行业的应用技术、关键技术和产业化工艺进行开发和研究，为产业链</w:t>
      </w:r>
      <w:r w:rsidR="008513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相关企业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提供技术支撑和服务，推进创新成果的转化和商业化应用。</w:t>
      </w:r>
    </w:p>
    <w:p w:rsidR="007176FE" w:rsidRPr="007176FE" w:rsidRDefault="001E706D" w:rsidP="007176FE">
      <w:pPr>
        <w:widowControl/>
        <w:spacing w:line="480" w:lineRule="auto"/>
        <w:ind w:firstLineChars="200" w:firstLine="562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/>
          <w:bCs/>
          <w:color w:val="000000"/>
          <w:kern w:val="0"/>
          <w:sz w:val="28"/>
          <w:szCs w:val="28"/>
        </w:rPr>
        <w:t>2.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7176FE" w:rsidRPr="007176F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院所型创新中心。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以科研机构、转制院所、高等院校为载体，通过产学研协同创新等方式，联合产业链上下游企业、金融机构等，对行业前沿、基础技术进行开发和工程化研究，为产业发展提供技术储备，推进创新成果转化，培育产业创新人才。</w:t>
      </w:r>
    </w:p>
    <w:p w:rsidR="007176FE" w:rsidRDefault="001E706D" w:rsidP="007176FE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/>
          <w:bCs/>
          <w:color w:val="000000"/>
          <w:kern w:val="0"/>
          <w:sz w:val="28"/>
          <w:szCs w:val="28"/>
        </w:rPr>
        <w:t>3.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7176FE" w:rsidRPr="007176F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产业集聚型创新中心。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在产业集中区或产业园区，以政产学研形式，由产业集中区或园区</w:t>
      </w:r>
      <w:r w:rsidR="008513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管理机构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牵头，联合龙头企业、科研院所、高等院校、三方专业检测机构、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金融机构等共建研发平台。开展产业发展急需的关键技术研究和制约产业发展的瓶颈问题攻关，面向园区及产业链企业提供技术孵化、生产性服务、成果转化、人才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7176FE"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培训、政策支持和金融服务。</w:t>
      </w:r>
    </w:p>
    <w:p w:rsidR="00AB4819" w:rsidRPr="001600B8" w:rsidRDefault="00AB4819" w:rsidP="00AB4819">
      <w:pPr>
        <w:widowControl/>
        <w:spacing w:line="480" w:lineRule="auto"/>
        <w:jc w:val="center"/>
        <w:rPr>
          <w:rFonts w:ascii="ˎ̥" w:hAnsi="ˎ̥" w:cs="宋体"/>
          <w:b/>
          <w:bCs/>
          <w:color w:val="000000"/>
          <w:kern w:val="0"/>
          <w:sz w:val="30"/>
          <w:szCs w:val="30"/>
        </w:rPr>
      </w:pPr>
      <w:r w:rsidRPr="001600B8">
        <w:rPr>
          <w:rFonts w:ascii="ˎ̥" w:hAnsi="ˎ̥" w:cs="宋体"/>
          <w:b/>
          <w:bCs/>
          <w:color w:val="000000"/>
          <w:kern w:val="0"/>
          <w:sz w:val="30"/>
          <w:szCs w:val="30"/>
        </w:rPr>
        <w:t>第二章</w:t>
      </w:r>
      <w:r>
        <w:rPr>
          <w:rFonts w:ascii="ˎ̥" w:hAnsi="ˎ̥" w:cs="宋体" w:hint="eastAsia"/>
          <w:b/>
          <w:bCs/>
          <w:color w:val="000000"/>
          <w:kern w:val="0"/>
          <w:sz w:val="30"/>
          <w:szCs w:val="30"/>
        </w:rPr>
        <w:t xml:space="preserve">  </w:t>
      </w:r>
      <w:r w:rsidRPr="001600B8">
        <w:rPr>
          <w:rFonts w:ascii="ˎ̥" w:hAnsi="ˎ̥" w:cs="宋体"/>
          <w:b/>
          <w:bCs/>
          <w:color w:val="000000"/>
          <w:kern w:val="0"/>
          <w:sz w:val="30"/>
          <w:szCs w:val="30"/>
        </w:rPr>
        <w:t>组织管理</w:t>
      </w:r>
    </w:p>
    <w:p w:rsidR="00AB4819" w:rsidRPr="001600B8" w:rsidRDefault="00AB4819" w:rsidP="00AB4819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五</w:t>
      </w: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 </w:t>
      </w:r>
      <w:r w:rsidR="00851373" w:rsidRPr="008513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中国石油和化学工业联合会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是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8513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设立和运行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的</w:t>
      </w:r>
      <w:r w:rsidR="008513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管理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部门，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联合会科技与装备部为办事机构，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主要负责：</w:t>
      </w:r>
    </w:p>
    <w:p w:rsidR="00AB4819" w:rsidRPr="001600B8" w:rsidRDefault="00964FF9" w:rsidP="00650632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1.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制定</w:t>
      </w:r>
      <w:r w:rsidR="00650632" w:rsidRPr="00650632">
        <w:rPr>
          <w:rFonts w:ascii="ˎ̥" w:hAnsi="ˎ̥" w:cs="宋体" w:hint="eastAsia"/>
          <w:color w:val="000000"/>
          <w:kern w:val="0"/>
          <w:sz w:val="28"/>
          <w:szCs w:val="28"/>
        </w:rPr>
        <w:t>石油和行业创新中心暂行管理办法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，发布</w:t>
      </w:r>
      <w:r w:rsidR="00851373">
        <w:rPr>
          <w:rFonts w:ascii="ˎ̥" w:hAnsi="ˎ̥" w:cs="宋体" w:hint="eastAsia"/>
          <w:color w:val="000000"/>
          <w:kern w:val="0"/>
          <w:sz w:val="28"/>
          <w:szCs w:val="28"/>
        </w:rPr>
        <w:t>相关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领域</w:t>
      </w:r>
      <w:r w:rsidR="00851373">
        <w:rPr>
          <w:rFonts w:ascii="ˎ̥" w:hAnsi="ˎ̥" w:cs="宋体" w:hint="eastAsia"/>
          <w:color w:val="000000"/>
          <w:kern w:val="0"/>
          <w:sz w:val="28"/>
          <w:szCs w:val="28"/>
        </w:rPr>
        <w:t>行业创新中心设立</w:t>
      </w:r>
      <w:r w:rsidR="00AB4819">
        <w:rPr>
          <w:rFonts w:ascii="ˎ̥" w:hAnsi="ˎ̥" w:cs="宋体" w:hint="eastAsia"/>
          <w:color w:val="000000"/>
          <w:kern w:val="0"/>
          <w:sz w:val="28"/>
          <w:szCs w:val="28"/>
        </w:rPr>
        <w:t>指南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AB4819" w:rsidRPr="001600B8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lastRenderedPageBreak/>
        <w:t>2.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对依托单位提出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XX</w:t>
      </w:r>
      <w:r w:rsidR="00DE0459" w:rsidRPr="00DE0459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设立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申请报告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进行评审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，对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符合条件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的</w:t>
      </w:r>
      <w:r w:rsidR="00DE0459">
        <w:rPr>
          <w:rFonts w:ascii="ˎ̥" w:hAnsi="ˎ̥" w:cs="宋体" w:hint="eastAsia"/>
          <w:color w:val="000000"/>
          <w:kern w:val="0"/>
          <w:sz w:val="28"/>
          <w:szCs w:val="28"/>
        </w:rPr>
        <w:t>予以批准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AB4819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3.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组织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的运行</w:t>
      </w:r>
      <w:r w:rsidR="00AB4819">
        <w:rPr>
          <w:rFonts w:ascii="ˎ̥" w:hAnsi="ˎ̥" w:cs="宋体" w:hint="eastAsia"/>
          <w:color w:val="000000"/>
          <w:kern w:val="0"/>
          <w:sz w:val="28"/>
          <w:szCs w:val="28"/>
        </w:rPr>
        <w:t>评估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。</w:t>
      </w:r>
    </w:p>
    <w:p w:rsidR="00AB4819" w:rsidRPr="001600B8" w:rsidRDefault="00AB4819" w:rsidP="00AB4819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 w:rsidR="00DE045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六</w:t>
      </w:r>
      <w:r w:rsidRPr="001600B8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 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行业</w:t>
      </w:r>
      <w:r w:rsidR="00650632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依托</w:t>
      </w:r>
      <w:r w:rsidRPr="001600B8">
        <w:rPr>
          <w:rFonts w:ascii="ˎ̥" w:hAnsi="ˎ̥" w:cs="宋体"/>
          <w:bCs/>
          <w:color w:val="000000"/>
          <w:kern w:val="0"/>
          <w:sz w:val="28"/>
          <w:szCs w:val="28"/>
        </w:rPr>
        <w:t>单位主要负责：</w:t>
      </w:r>
    </w:p>
    <w:p w:rsidR="00AB4819" w:rsidRPr="001600B8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. </w:t>
      </w:r>
      <w:r w:rsidR="00AB4819" w:rsidRPr="001600B8">
        <w:rPr>
          <w:rFonts w:ascii="ˎ̥" w:hAnsi="ˎ̥" w:cs="宋体" w:hint="eastAsia"/>
          <w:color w:val="000000"/>
          <w:kern w:val="0"/>
          <w:sz w:val="28"/>
          <w:szCs w:val="28"/>
        </w:rPr>
        <w:t>确定行业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创新中心</w:t>
      </w:r>
      <w:r w:rsidR="00AB4819" w:rsidRPr="001600B8">
        <w:rPr>
          <w:rFonts w:ascii="ˎ̥" w:hAnsi="ˎ̥" w:cs="宋体" w:hint="eastAsia"/>
          <w:color w:val="000000"/>
          <w:kern w:val="0"/>
          <w:sz w:val="28"/>
          <w:szCs w:val="28"/>
        </w:rPr>
        <w:t>的发展目标、任务和研究重点，</w:t>
      </w:r>
      <w:r w:rsidR="005E3E8B">
        <w:rPr>
          <w:rFonts w:ascii="ˎ̥" w:hAnsi="ˎ̥" w:cs="宋体" w:hint="eastAsia"/>
          <w:color w:val="000000"/>
          <w:kern w:val="0"/>
          <w:sz w:val="28"/>
          <w:szCs w:val="28"/>
        </w:rPr>
        <w:t>组织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 w:hint="eastAsia"/>
          <w:color w:val="000000"/>
          <w:kern w:val="0"/>
          <w:sz w:val="28"/>
          <w:szCs w:val="28"/>
        </w:rPr>
        <w:t>的</w:t>
      </w:r>
      <w:r w:rsidR="005E3E8B">
        <w:rPr>
          <w:rFonts w:ascii="ˎ̥" w:hAnsi="ˎ̥" w:cs="宋体" w:hint="eastAsia"/>
          <w:color w:val="000000"/>
          <w:kern w:val="0"/>
          <w:sz w:val="28"/>
          <w:szCs w:val="28"/>
        </w:rPr>
        <w:t>建设</w:t>
      </w:r>
      <w:r w:rsidR="00AB4819" w:rsidRPr="001600B8"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:rsidR="00AB4819" w:rsidRPr="001600B8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2. 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聘任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主任、副主任，组建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学术委员会。</w:t>
      </w:r>
    </w:p>
    <w:p w:rsidR="00AB4819" w:rsidRPr="001600B8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3. 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落实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支撑条件，筹措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行业创新中心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的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发展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和运行经费，保障行业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正常运行。</w:t>
      </w:r>
    </w:p>
    <w:p w:rsidR="00AB4819" w:rsidRPr="001600B8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4.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保证行业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创新中心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的开放和共享，为</w:t>
      </w:r>
      <w:r w:rsidR="00AB4819">
        <w:rPr>
          <w:rFonts w:ascii="ˎ̥" w:hAnsi="ˎ̥" w:cs="宋体" w:hint="eastAsia"/>
          <w:color w:val="000000"/>
          <w:kern w:val="0"/>
          <w:sz w:val="28"/>
          <w:szCs w:val="28"/>
        </w:rPr>
        <w:t>石油和化工</w:t>
      </w:r>
      <w:r w:rsidR="00AB4819" w:rsidRPr="001600B8">
        <w:rPr>
          <w:rFonts w:ascii="ˎ̥" w:hAnsi="ˎ̥" w:cs="宋体"/>
          <w:color w:val="000000"/>
          <w:kern w:val="0"/>
          <w:sz w:val="28"/>
          <w:szCs w:val="28"/>
        </w:rPr>
        <w:t>行业相关重大战略任务、重点工程提供研发和试验条件。</w:t>
      </w:r>
    </w:p>
    <w:p w:rsidR="00AB4819" w:rsidRPr="003D0B71" w:rsidRDefault="001E706D" w:rsidP="00AB4819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5.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 </w:t>
      </w:r>
      <w:r w:rsidR="00AB4819" w:rsidRPr="003D0B71">
        <w:rPr>
          <w:rFonts w:ascii="ˎ̥" w:hAnsi="ˎ̥" w:cs="宋体" w:hint="eastAsia"/>
          <w:color w:val="000000"/>
          <w:kern w:val="0"/>
          <w:sz w:val="28"/>
          <w:szCs w:val="28"/>
        </w:rPr>
        <w:t>协助联合会科技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与装备</w:t>
      </w:r>
      <w:r w:rsidR="00AB4819" w:rsidRPr="003D0B71">
        <w:rPr>
          <w:rFonts w:ascii="ˎ̥" w:hAnsi="ˎ̥" w:cs="宋体" w:hint="eastAsia"/>
          <w:color w:val="000000"/>
          <w:kern w:val="0"/>
          <w:sz w:val="28"/>
          <w:szCs w:val="28"/>
        </w:rPr>
        <w:t>部对行业</w:t>
      </w:r>
      <w:r w:rsidR="00650632">
        <w:rPr>
          <w:rFonts w:ascii="ˎ̥" w:hAnsi="ˎ̥" w:cs="宋体" w:hint="eastAsia"/>
          <w:color w:val="000000"/>
          <w:kern w:val="0"/>
          <w:sz w:val="28"/>
          <w:szCs w:val="28"/>
        </w:rPr>
        <w:t>创新中心</w:t>
      </w:r>
      <w:r w:rsidR="00AB4819" w:rsidRPr="003D0B71">
        <w:rPr>
          <w:rFonts w:ascii="ˎ̥" w:hAnsi="ˎ̥" w:cs="宋体" w:hint="eastAsia"/>
          <w:color w:val="000000"/>
          <w:kern w:val="0"/>
          <w:sz w:val="28"/>
          <w:szCs w:val="28"/>
        </w:rPr>
        <w:t>进行动态考核。</w:t>
      </w:r>
    </w:p>
    <w:p w:rsidR="0033538F" w:rsidRPr="0033538F" w:rsidRDefault="0033538F" w:rsidP="0033538F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/>
          <w:b/>
          <w:bCs/>
          <w:color w:val="000000"/>
          <w:kern w:val="0"/>
          <w:sz w:val="32"/>
          <w:szCs w:val="32"/>
        </w:rPr>
      </w:pP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第</w:t>
      </w:r>
      <w:r w:rsidR="00364FA3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三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章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 xml:space="preserve">  </w:t>
      </w:r>
      <w:r w:rsidR="005E3E8B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设立程序</w:t>
      </w:r>
    </w:p>
    <w:p w:rsidR="007176FE" w:rsidRDefault="007176FE" w:rsidP="007176FE">
      <w:pPr>
        <w:snapToGrid w:val="0"/>
        <w:spacing w:before="100" w:beforeAutospacing="1" w:after="100" w:afterAutospacing="1" w:line="600" w:lineRule="atLeast"/>
        <w:ind w:firstLine="640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7176F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5E3E8B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七</w:t>
      </w:r>
      <w:r w:rsidRPr="007176F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 w:rsidR="0033538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符合以下条件的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产业技术研发平台依托单位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可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向联合会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申报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XX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产业行业创新中心：</w:t>
      </w:r>
    </w:p>
    <w:p w:rsidR="005E3E8B" w:rsidRDefault="007176FE" w:rsidP="007176FE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t>1.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有明确的产业化技术发展方向和目标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。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已选择一项或若干项有待突破、可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望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形成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国际或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国内领先的、拥有自主知识产权的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关键或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共性技术作为技术发展的目标</w:t>
      </w:r>
      <w:r w:rsidR="005E3E8B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。</w:t>
      </w:r>
    </w:p>
    <w:p w:rsidR="007176FE" w:rsidRPr="007176FE" w:rsidRDefault="007176FE" w:rsidP="007176FE">
      <w:pPr>
        <w:widowControl/>
        <w:spacing w:line="480" w:lineRule="auto"/>
        <w:ind w:firstLineChars="200" w:firstLine="560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lastRenderedPageBreak/>
        <w:t>2.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有产业链上下游企业、相关重点学科的科研院所和高校、金融投资机构等单位作为中心组建成员，组建的联合单位不少于</w:t>
      </w:r>
      <w:r w:rsidR="004F4473">
        <w:rPr>
          <w:rFonts w:ascii="ˎ̥" w:hAnsi="ˎ̥" w:cs="宋体"/>
          <w:bCs/>
          <w:color w:val="000000"/>
          <w:kern w:val="0"/>
          <w:sz w:val="28"/>
          <w:szCs w:val="28"/>
        </w:rPr>
        <w:t>5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家，技术参与人员不低于</w:t>
      </w: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t>60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人。</w:t>
      </w:r>
    </w:p>
    <w:p w:rsidR="007176FE" w:rsidRPr="007176FE" w:rsidRDefault="007176FE" w:rsidP="007176FE">
      <w:pPr>
        <w:widowControl/>
        <w:spacing w:line="480" w:lineRule="auto"/>
        <w:ind w:firstLineChars="200" w:firstLine="560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t>3.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有吸引可持续投资和商业运行的能力</w:t>
      </w:r>
      <w:r w:rsidR="004F4473" w:rsidRP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。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已投入组建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资金不低于</w:t>
      </w: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t>1000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万元。</w:t>
      </w:r>
    </w:p>
    <w:p w:rsidR="007176FE" w:rsidRDefault="007176FE" w:rsidP="007176FE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7176FE">
        <w:rPr>
          <w:rFonts w:ascii="ˎ̥" w:hAnsi="ˎ̥" w:cs="宋体"/>
          <w:bCs/>
          <w:color w:val="000000"/>
          <w:kern w:val="0"/>
          <w:sz w:val="28"/>
          <w:szCs w:val="28"/>
        </w:rPr>
        <w:t>4.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有系统可行的发展规划，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有清晰的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组织架构和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专业化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管理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团队，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有面向行业服务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的开放合作交流机制</w:t>
      </w:r>
      <w:r w:rsidRPr="007176FE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。</w:t>
      </w:r>
    </w:p>
    <w:p w:rsidR="002522DD" w:rsidRPr="007176FE" w:rsidRDefault="002522DD" w:rsidP="007176FE">
      <w:pPr>
        <w:widowControl/>
        <w:spacing w:line="480" w:lineRule="auto"/>
        <w:ind w:firstLineChars="200" w:firstLine="560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5. </w:t>
      </w:r>
      <w:r w:rsidR="00004730">
        <w:rPr>
          <w:rFonts w:ascii="ˎ̥" w:hAnsi="ˎ̥" w:cs="宋体" w:hint="eastAsia"/>
          <w:bCs/>
          <w:color w:val="000000"/>
          <w:kern w:val="0"/>
          <w:sz w:val="28"/>
          <w:szCs w:val="28"/>
        </w:rPr>
        <w:t>外资或中外合资（外资控股）企业可与中方单位（企业、高校及研究院所）合作，由中方单位牵头申报。</w:t>
      </w:r>
    </w:p>
    <w:p w:rsidR="00FF13A8" w:rsidRDefault="00FF13A8" w:rsidP="004749CF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 w:rsidR="005E3E8B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八</w:t>
      </w: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33538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的设立采取竞争择优的办法，联合会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按照</w:t>
      </w:r>
      <w:r w:rsidR="00414F66">
        <w:rPr>
          <w:rFonts w:ascii="ˎ̥" w:hAnsi="ˎ̥" w:cs="宋体"/>
          <w:bCs/>
          <w:color w:val="000000"/>
          <w:kern w:val="0"/>
          <w:sz w:val="28"/>
          <w:szCs w:val="28"/>
        </w:rPr>
        <w:t>“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成熟一个，审批一个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”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的原则定期确定。</w:t>
      </w:r>
    </w:p>
    <w:p w:rsidR="00BD14E2" w:rsidRDefault="00BD14E2" w:rsidP="00BD14E2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BD14E2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4F447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九</w:t>
      </w:r>
      <w:r w:rsidRPr="00BD14E2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 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联合会每年发布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指南，行业创新中心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申请内容必须符合当年指南。</w:t>
      </w:r>
    </w:p>
    <w:p w:rsidR="00E57123" w:rsidRPr="004749CF" w:rsidRDefault="00E57123" w:rsidP="00E57123">
      <w:pPr>
        <w:widowControl/>
        <w:spacing w:line="480" w:lineRule="auto"/>
        <w:ind w:firstLineChars="200" w:firstLine="562"/>
        <w:jc w:val="left"/>
        <w:rPr>
          <w:rFonts w:ascii="ˎ̥" w:hAnsi="ˎ̥" w:cs="宋体"/>
          <w:bCs/>
          <w:color w:val="000000"/>
          <w:kern w:val="0"/>
          <w:sz w:val="28"/>
          <w:szCs w:val="28"/>
        </w:rPr>
      </w:pPr>
      <w:r w:rsidRPr="00E5712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364FA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Pr="00E5712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科技与装备部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负责组织专家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组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对</w:t>
      </w:r>
      <w:r w:rsidR="004F4473">
        <w:rPr>
          <w:rFonts w:ascii="ˎ̥" w:hAnsi="ˎ̥" w:cs="宋体" w:hint="eastAsia"/>
          <w:bCs/>
          <w:color w:val="000000"/>
          <w:kern w:val="0"/>
          <w:sz w:val="28"/>
          <w:szCs w:val="28"/>
        </w:rPr>
        <w:t>依托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单位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提出的行业创新中心设立申请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进行评审及现场考察，根据专家组评审意见，确定行业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建议名单，报联合会领导批准并予以公示。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对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公示名单中无异议的行业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Pr="00E57123">
        <w:rPr>
          <w:rFonts w:ascii="ˎ̥" w:hAnsi="ˎ̥" w:cs="宋体" w:hint="eastAsia"/>
          <w:bCs/>
          <w:color w:val="000000"/>
          <w:kern w:val="0"/>
          <w:sz w:val="28"/>
          <w:szCs w:val="28"/>
        </w:rPr>
        <w:t>，由联合会行文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批准设立。</w:t>
      </w:r>
    </w:p>
    <w:p w:rsidR="0033538F" w:rsidRPr="0033538F" w:rsidRDefault="0033538F" w:rsidP="0033538F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</w:pP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第</w:t>
      </w:r>
      <w:r w:rsidR="004F4473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四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章</w:t>
      </w:r>
      <w:r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="004C00A9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运行</w:t>
      </w:r>
      <w:r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评估</w:t>
      </w:r>
    </w:p>
    <w:p w:rsidR="002B18B5" w:rsidRPr="004749CF" w:rsidRDefault="002B18B5" w:rsidP="002B18B5">
      <w:pPr>
        <w:widowControl/>
        <w:spacing w:line="480" w:lineRule="auto"/>
        <w:ind w:firstLineChars="200" w:firstLine="562"/>
        <w:jc w:val="left"/>
        <w:rPr>
          <w:rFonts w:ascii="ˎ̥" w:hAnsi="ˎ̥" w:cs="宋体"/>
          <w:b/>
          <w:bCs/>
          <w:color w:val="000000"/>
          <w:kern w:val="0"/>
          <w:sz w:val="28"/>
          <w:szCs w:val="28"/>
        </w:rPr>
      </w:pPr>
      <w:r w:rsidRPr="002B18B5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364FA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4F447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一</w:t>
      </w:r>
      <w:r w:rsidRPr="002B18B5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 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经批准设立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</w:t>
      </w:r>
      <w:r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每年要在规定时间内</w:t>
      </w:r>
      <w:r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向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联合会科技与装备部</w:t>
      </w:r>
      <w:r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报送年度发展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报告及下一年度的</w:t>
      </w:r>
      <w:r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工作目标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、</w:t>
      </w:r>
      <w:r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任务</w:t>
      </w:r>
      <w:r w:rsidR="004C00A9">
        <w:rPr>
          <w:rFonts w:ascii="ˎ̥" w:hAnsi="ˎ̥" w:cs="宋体" w:hint="eastAsia"/>
          <w:bCs/>
          <w:color w:val="000000"/>
          <w:kern w:val="0"/>
          <w:sz w:val="28"/>
          <w:szCs w:val="28"/>
        </w:rPr>
        <w:t>和计划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。</w:t>
      </w:r>
    </w:p>
    <w:p w:rsidR="004749CF" w:rsidRPr="00532033" w:rsidRDefault="007F196F" w:rsidP="00F242DA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kern w:val="0"/>
          <w:sz w:val="28"/>
          <w:szCs w:val="28"/>
        </w:rPr>
      </w:pP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lastRenderedPageBreak/>
        <w:t>第十</w:t>
      </w:r>
      <w:r w:rsidR="004C00A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二</w:t>
      </w: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4749CF" w:rsidRPr="00F242DA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3C7B8D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联合会科技</w:t>
      </w:r>
      <w:r w:rsidR="0027646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与装备</w:t>
      </w:r>
      <w:r w:rsidR="003C7B8D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部对</w:t>
      </w:r>
      <w:r w:rsidR="002B18B5"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3C7B8D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每三年进行一次定期评估。评估主要对</w:t>
      </w:r>
      <w:r w:rsidR="002B18B5" w:rsidRPr="002B18B5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3C7B8D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前三年度的整体运行状况进行综合评价，</w:t>
      </w:r>
      <w:r w:rsidR="00796B4E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内容主要包括：</w:t>
      </w:r>
      <w:r w:rsidR="00F72CEE" w:rsidRPr="00F72CEE">
        <w:rPr>
          <w:rFonts w:ascii="ˎ̥" w:hAnsi="ˎ̥" w:cs="宋体" w:hint="eastAsia"/>
          <w:bCs/>
          <w:color w:val="000000"/>
          <w:kern w:val="0"/>
          <w:sz w:val="28"/>
          <w:szCs w:val="28"/>
        </w:rPr>
        <w:t>石化行业重大战略任务和重点工程相关研发工作的情况</w:t>
      </w:r>
      <w:r w:rsidR="00F72CEE">
        <w:rPr>
          <w:rFonts w:ascii="ˎ̥" w:hAnsi="ˎ̥" w:cs="宋体" w:hint="eastAsia"/>
          <w:bCs/>
          <w:color w:val="000000"/>
          <w:kern w:val="0"/>
          <w:sz w:val="28"/>
          <w:szCs w:val="28"/>
        </w:rPr>
        <w:t>，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技术创新成果的产出和应用，</w:t>
      </w:r>
      <w:r w:rsidR="00796B4E" w:rsidRPr="00532033">
        <w:rPr>
          <w:rFonts w:ascii="ˎ̥" w:hAnsi="ˎ̥" w:cs="宋体"/>
          <w:bCs/>
          <w:kern w:val="0"/>
          <w:sz w:val="28"/>
          <w:szCs w:val="28"/>
        </w:rPr>
        <w:t>研发试验设施建设和利用情况；产学研合作以及人才队伍建设情况；项目建设单位对行业</w:t>
      </w:r>
      <w:r w:rsidR="00F242DA" w:rsidRPr="00532033">
        <w:rPr>
          <w:rFonts w:ascii="ˎ̥" w:hAnsi="ˎ̥" w:cs="宋体" w:hint="eastAsia"/>
          <w:bCs/>
          <w:kern w:val="0"/>
          <w:sz w:val="28"/>
          <w:szCs w:val="28"/>
        </w:rPr>
        <w:t>创新中心</w:t>
      </w:r>
      <w:r w:rsidR="00796B4E" w:rsidRPr="00532033">
        <w:rPr>
          <w:rFonts w:ascii="ˎ̥" w:hAnsi="ˎ̥" w:cs="宋体"/>
          <w:bCs/>
          <w:kern w:val="0"/>
          <w:sz w:val="28"/>
          <w:szCs w:val="28"/>
        </w:rPr>
        <w:t>的保障作用等。</w:t>
      </w:r>
      <w:r w:rsidR="003C7B8D" w:rsidRPr="00532033">
        <w:rPr>
          <w:rFonts w:ascii="ˎ̥" w:hAnsi="ˎ̥" w:cs="宋体" w:hint="eastAsia"/>
          <w:bCs/>
          <w:kern w:val="0"/>
          <w:sz w:val="28"/>
          <w:szCs w:val="28"/>
        </w:rPr>
        <w:t>指标包括：研究水平与贡献、队伍建设与人才培养、开放交流与运行管理等。</w:t>
      </w:r>
      <w:r w:rsidR="002B18B5" w:rsidRPr="00532033">
        <w:rPr>
          <w:rFonts w:ascii="ˎ̥" w:hAnsi="ˎ̥" w:cs="宋体" w:hint="eastAsia"/>
          <w:bCs/>
          <w:kern w:val="0"/>
          <w:sz w:val="28"/>
          <w:szCs w:val="28"/>
        </w:rPr>
        <w:t>行业创新中心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应于评估当年</w:t>
      </w:r>
      <w:r w:rsidR="002B18B5" w:rsidRPr="00532033">
        <w:rPr>
          <w:rFonts w:ascii="ˎ̥" w:hAnsi="ˎ̥" w:cs="宋体" w:hint="eastAsia"/>
          <w:bCs/>
          <w:kern w:val="0"/>
          <w:sz w:val="28"/>
          <w:szCs w:val="28"/>
        </w:rPr>
        <w:t>在规定时间内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将评估材料报联合会科技</w:t>
      </w:r>
      <w:r w:rsidR="0027646E" w:rsidRPr="00532033">
        <w:rPr>
          <w:rFonts w:ascii="ˎ̥" w:hAnsi="ˎ̥" w:cs="宋体" w:hint="eastAsia"/>
          <w:bCs/>
          <w:kern w:val="0"/>
          <w:sz w:val="28"/>
          <w:szCs w:val="28"/>
        </w:rPr>
        <w:t>与装备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部。联合会科技</w:t>
      </w:r>
      <w:r w:rsidR="0027646E" w:rsidRPr="00532033">
        <w:rPr>
          <w:rFonts w:ascii="ˎ̥" w:hAnsi="ˎ̥" w:cs="宋体" w:hint="eastAsia"/>
          <w:bCs/>
          <w:kern w:val="0"/>
          <w:sz w:val="28"/>
          <w:szCs w:val="28"/>
        </w:rPr>
        <w:t>与装备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部组织专家对</w:t>
      </w:r>
      <w:r w:rsidR="002B18B5" w:rsidRPr="00532033">
        <w:rPr>
          <w:rFonts w:ascii="ˎ̥" w:hAnsi="ˎ̥" w:cs="宋体" w:hint="eastAsia"/>
          <w:bCs/>
          <w:kern w:val="0"/>
          <w:sz w:val="28"/>
          <w:szCs w:val="28"/>
        </w:rPr>
        <w:t>行业创新中心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上报的评估材料及相关情况进行核查，形成评估结果。行业</w:t>
      </w:r>
      <w:r w:rsidR="0033538F" w:rsidRPr="00532033">
        <w:rPr>
          <w:rFonts w:ascii="ˎ̥" w:hAnsi="ˎ̥" w:cs="宋体" w:hint="eastAsia"/>
          <w:bCs/>
          <w:kern w:val="0"/>
          <w:sz w:val="28"/>
          <w:szCs w:val="28"/>
        </w:rPr>
        <w:t>创新中心</w:t>
      </w:r>
      <w:r w:rsidR="004749CF" w:rsidRPr="00532033">
        <w:rPr>
          <w:rFonts w:ascii="ˎ̥" w:hAnsi="ˎ̥" w:cs="宋体" w:hint="eastAsia"/>
          <w:bCs/>
          <w:kern w:val="0"/>
          <w:sz w:val="28"/>
          <w:szCs w:val="28"/>
        </w:rPr>
        <w:t>有以下情况之一的为不合格：</w:t>
      </w:r>
    </w:p>
    <w:p w:rsidR="004749CF" w:rsidRPr="004749CF" w:rsidRDefault="00F242DA" w:rsidP="004749CF">
      <w:pPr>
        <w:spacing w:line="580" w:lineRule="exact"/>
        <w:ind w:firstLineChars="200" w:firstLine="560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Cs/>
          <w:color w:val="000000"/>
          <w:kern w:val="0"/>
          <w:sz w:val="28"/>
          <w:szCs w:val="28"/>
        </w:rPr>
        <w:t>1.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批准设立以来，一直未能发挥行业技术研发平台作用的；</w:t>
      </w:r>
    </w:p>
    <w:p w:rsidR="004749CF" w:rsidRPr="004749CF" w:rsidRDefault="00F242DA" w:rsidP="004749CF">
      <w:pPr>
        <w:spacing w:line="580" w:lineRule="exact"/>
        <w:ind w:firstLineChars="200" w:firstLine="560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2.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无不可抗拒因素，逾期一个月不上报评估材料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；</w:t>
      </w:r>
    </w:p>
    <w:p w:rsidR="004749CF" w:rsidRDefault="00F242DA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Cs/>
          <w:color w:val="000000"/>
          <w:kern w:val="0"/>
          <w:sz w:val="28"/>
          <w:szCs w:val="28"/>
        </w:rPr>
        <w:t>3.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4749CF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有重大工程质量、安全、环境等问题，造成较大经济损失和较坏社会影响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</w:t>
      </w:r>
      <w:r w:rsidR="004749CF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。</w:t>
      </w:r>
    </w:p>
    <w:p w:rsidR="004749CF" w:rsidRDefault="00F242DA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/>
          <w:bCs/>
          <w:color w:val="000000"/>
          <w:kern w:val="0"/>
          <w:sz w:val="28"/>
          <w:szCs w:val="28"/>
        </w:rPr>
        <w:t>4.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4749CF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有重大弄虚作假、伪造或瞒报行为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</w:t>
      </w:r>
      <w:r w:rsidR="004749CF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。</w:t>
      </w:r>
    </w:p>
    <w:p w:rsidR="00CF06FD" w:rsidRPr="004749CF" w:rsidRDefault="004749CF" w:rsidP="00F242DA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评估</w:t>
      </w:r>
      <w:r w:rsidR="00CF06FD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结果报联合会批准后予以公布。</w:t>
      </w:r>
    </w:p>
    <w:p w:rsidR="00F54F96" w:rsidRDefault="00CF06FD" w:rsidP="004749CF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F242DA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4C00A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三</w:t>
      </w: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 w:rsidR="00126E32"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联合会科技</w:t>
      </w:r>
      <w:r w:rsidR="0027646E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与装备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部将对行业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的科技项目优先推荐申请国家专项资金，并对其申请行业科技成果鉴定，申报联合会科技奖励提供指导。</w:t>
      </w:r>
    </w:p>
    <w:p w:rsidR="0033538F" w:rsidRPr="0033538F" w:rsidRDefault="0033538F" w:rsidP="0033538F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</w:pP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第</w:t>
      </w:r>
      <w:r w:rsidR="004F4473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五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章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变更和撤销</w:t>
      </w:r>
    </w:p>
    <w:p w:rsidR="004749CF" w:rsidRDefault="004749CF" w:rsidP="004749CF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F242DA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3E1662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四</w:t>
      </w:r>
      <w:r w:rsidR="00F242DA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出现下列情况，应</w:t>
      </w:r>
      <w:r w:rsidR="003E1662">
        <w:rPr>
          <w:rFonts w:ascii="ˎ̥" w:hAnsi="ˎ̥" w:cs="宋体" w:hint="eastAsia"/>
          <w:bCs/>
          <w:color w:val="000000"/>
          <w:kern w:val="0"/>
          <w:sz w:val="28"/>
          <w:szCs w:val="28"/>
        </w:rPr>
        <w:t>予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变更：</w:t>
      </w:r>
    </w:p>
    <w:p w:rsidR="004749CF" w:rsidRDefault="00F242DA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1.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因市场和技术需求发生变化，研究方向、任务需要调整；</w:t>
      </w:r>
    </w:p>
    <w:p w:rsidR="004749CF" w:rsidRDefault="00964FF9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lastRenderedPageBreak/>
        <w:t>2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.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研究方向延伸，</w:t>
      </w:r>
      <w:r w:rsidR="0033538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名称不能反应其特征、内涵；</w:t>
      </w:r>
    </w:p>
    <w:p w:rsidR="004749CF" w:rsidRDefault="00964FF9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3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.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其他重要原因。</w:t>
      </w:r>
    </w:p>
    <w:p w:rsidR="004749CF" w:rsidRDefault="004749CF" w:rsidP="004749CF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17123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964FF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五</w:t>
      </w:r>
      <w:r w:rsidRP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 </w:t>
      </w:r>
      <w:r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出现下列情况，应于撤销：</w:t>
      </w:r>
    </w:p>
    <w:p w:rsidR="00964FF9" w:rsidRDefault="00964FF9" w:rsidP="00964FF9">
      <w:pPr>
        <w:widowControl/>
        <w:numPr>
          <w:ilvl w:val="0"/>
          <w:numId w:val="3"/>
        </w:numPr>
        <w:spacing w:line="480" w:lineRule="auto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连续两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年未报年度报告；</w:t>
      </w:r>
    </w:p>
    <w:p w:rsidR="004749CF" w:rsidRDefault="00964FF9" w:rsidP="00964FF9">
      <w:pPr>
        <w:widowControl/>
        <w:numPr>
          <w:ilvl w:val="0"/>
          <w:numId w:val="3"/>
        </w:numPr>
        <w:spacing w:line="480" w:lineRule="auto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评估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不合格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且整改后一年未见成效的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；</w:t>
      </w:r>
    </w:p>
    <w:p w:rsidR="004749CF" w:rsidRDefault="00964FF9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3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33538F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行业创新人员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、资产等发生重大变化，造成</w:t>
      </w:r>
      <w:r w:rsidR="00F242DA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不能正常运行；</w:t>
      </w:r>
    </w:p>
    <w:p w:rsidR="004749CF" w:rsidRPr="004749CF" w:rsidRDefault="00964FF9" w:rsidP="004749CF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4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.</w:t>
      </w: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利用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="004749CF" w:rsidRPr="004749CF">
        <w:rPr>
          <w:rFonts w:ascii="ˎ̥" w:hAnsi="ˎ̥" w:cs="宋体" w:hint="eastAsia"/>
          <w:bCs/>
          <w:color w:val="000000"/>
          <w:kern w:val="0"/>
          <w:sz w:val="28"/>
          <w:szCs w:val="28"/>
        </w:rPr>
        <w:t>名义开展不正当活动，或出现违规违法行为。</w:t>
      </w:r>
    </w:p>
    <w:p w:rsidR="00F54F96" w:rsidRDefault="007F196F" w:rsidP="004749CF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 w:rsidR="0017123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964FF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六</w:t>
      </w: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 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名称、项目</w:t>
      </w:r>
      <w:r w:rsidR="00964F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依托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单位如需变更，须经</w:t>
      </w:r>
      <w:r w:rsidR="000A6E44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联合会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审核批准。</w:t>
      </w:r>
      <w:r w:rsidR="000A6E44"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联合会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可根据石化行业产业政策、石化行业重大战略任务等需要以及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行业创新中心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实际运行状况，对行业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创新中心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进行重组</w:t>
      </w:r>
      <w:r w:rsidR="00964F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与</w:t>
      </w:r>
      <w:r w:rsidRPr="004749CF">
        <w:rPr>
          <w:rFonts w:ascii="ˎ̥" w:hAnsi="ˎ̥" w:cs="宋体"/>
          <w:bCs/>
          <w:color w:val="000000"/>
          <w:kern w:val="0"/>
          <w:sz w:val="28"/>
          <w:szCs w:val="28"/>
        </w:rPr>
        <w:t>整合。</w:t>
      </w:r>
    </w:p>
    <w:p w:rsidR="0033538F" w:rsidRPr="0033538F" w:rsidRDefault="0033538F" w:rsidP="0033538F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</w:pP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第</w:t>
      </w:r>
      <w:r w:rsidR="004F4473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六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章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33538F">
        <w:rPr>
          <w:rFonts w:ascii="ˎ̥" w:hAnsi="ˎ̥" w:cs="宋体" w:hint="eastAsia"/>
          <w:b/>
          <w:bCs/>
          <w:color w:val="000000"/>
          <w:kern w:val="0"/>
          <w:sz w:val="32"/>
          <w:szCs w:val="32"/>
        </w:rPr>
        <w:t>其他</w:t>
      </w:r>
    </w:p>
    <w:p w:rsidR="00364FA3" w:rsidRPr="00364FA3" w:rsidRDefault="007F196F" w:rsidP="00364FA3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第</w:t>
      </w:r>
      <w:r w:rsidR="0017123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</w:t>
      </w:r>
      <w:r w:rsidR="00964FF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七</w:t>
      </w:r>
      <w:r w:rsidRPr="004749CF">
        <w:rPr>
          <w:rFonts w:ascii="ˎ̥" w:hAnsi="ˎ̥" w:cs="宋体"/>
          <w:b/>
          <w:bCs/>
          <w:color w:val="000000"/>
          <w:kern w:val="0"/>
          <w:sz w:val="28"/>
          <w:szCs w:val="28"/>
        </w:rPr>
        <w:t>条</w:t>
      </w:r>
      <w:r w:rsidR="004749CF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</w:t>
      </w:r>
      <w:r w:rsidR="00964F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本办法自发布之日起施行。</w:t>
      </w:r>
      <w:r w:rsidR="00364FA3" w:rsidRPr="00364FA3">
        <w:rPr>
          <w:rFonts w:ascii="ˎ̥" w:hAnsi="ˎ̥" w:cs="宋体" w:hint="eastAsia"/>
          <w:bCs/>
          <w:color w:val="000000"/>
          <w:kern w:val="0"/>
          <w:sz w:val="28"/>
          <w:szCs w:val="28"/>
        </w:rPr>
        <w:t>本办法由联合会科技与装备部负责解释。</w:t>
      </w:r>
    </w:p>
    <w:p w:rsidR="00EB5EEB" w:rsidRDefault="00364FA3" w:rsidP="00364FA3">
      <w:pPr>
        <w:widowControl/>
        <w:spacing w:line="480" w:lineRule="auto"/>
        <w:ind w:firstLineChars="200" w:firstLine="562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 w:rsidRPr="00364FA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第</w:t>
      </w:r>
      <w:r w:rsidR="00964FF9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十八</w:t>
      </w:r>
      <w:r w:rsidRPr="00364FA3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条</w:t>
      </w:r>
      <w:r w:rsidRPr="00364FA3">
        <w:rPr>
          <w:rFonts w:ascii="ˎ̥" w:hAnsi="ˎ̥" w:cs="宋体" w:hint="eastAsia"/>
          <w:bCs/>
          <w:color w:val="000000"/>
          <w:kern w:val="0"/>
          <w:sz w:val="28"/>
          <w:szCs w:val="28"/>
        </w:rPr>
        <w:t xml:space="preserve">  </w:t>
      </w:r>
      <w:r w:rsidRPr="00364FA3">
        <w:rPr>
          <w:rFonts w:ascii="ˎ̥" w:hAnsi="ˎ̥" w:cs="宋体" w:hint="eastAsia"/>
          <w:bCs/>
          <w:color w:val="000000"/>
          <w:kern w:val="0"/>
          <w:sz w:val="28"/>
          <w:szCs w:val="28"/>
        </w:rPr>
        <w:t>联合会科技与装备部将根据行业创新中心运行</w:t>
      </w:r>
      <w:r w:rsidR="00964FF9">
        <w:rPr>
          <w:rFonts w:ascii="ˎ̥" w:hAnsi="ˎ̥" w:cs="宋体" w:hint="eastAsia"/>
          <w:bCs/>
          <w:color w:val="000000"/>
          <w:kern w:val="0"/>
          <w:sz w:val="28"/>
          <w:szCs w:val="28"/>
        </w:rPr>
        <w:t>和发展</w:t>
      </w:r>
      <w:r w:rsidRPr="00364FA3">
        <w:rPr>
          <w:rFonts w:ascii="ˎ̥" w:hAnsi="ˎ̥" w:cs="宋体" w:hint="eastAsia"/>
          <w:bCs/>
          <w:color w:val="000000"/>
          <w:kern w:val="0"/>
          <w:sz w:val="28"/>
          <w:szCs w:val="28"/>
        </w:rPr>
        <w:t>情况，适时对本管理办法</w:t>
      </w:r>
      <w:r w:rsidR="00004730">
        <w:rPr>
          <w:rFonts w:ascii="ˎ̥" w:hAnsi="ˎ̥" w:cs="宋体" w:hint="eastAsia"/>
          <w:bCs/>
          <w:color w:val="000000"/>
          <w:kern w:val="0"/>
          <w:sz w:val="28"/>
          <w:szCs w:val="28"/>
        </w:rPr>
        <w:t>做出</w:t>
      </w:r>
      <w:r w:rsidRPr="00364FA3">
        <w:rPr>
          <w:rFonts w:ascii="ˎ̥" w:hAnsi="ˎ̥" w:cs="宋体" w:hint="eastAsia"/>
          <w:bCs/>
          <w:color w:val="000000"/>
          <w:kern w:val="0"/>
          <w:sz w:val="28"/>
          <w:szCs w:val="28"/>
        </w:rPr>
        <w:t>必要的补充和修改。</w:t>
      </w:r>
    </w:p>
    <w:p w:rsidR="00364FA3" w:rsidRDefault="00364FA3" w:rsidP="00364FA3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</w:p>
    <w:p w:rsidR="00364FA3" w:rsidRDefault="00364FA3" w:rsidP="00364FA3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</w:p>
    <w:p w:rsidR="00EB5EEB" w:rsidRDefault="009B1705" w:rsidP="00EB5EEB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t>附件：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石油和化工行业产业</w:t>
      </w:r>
      <w:r w:rsidR="00370A29">
        <w:rPr>
          <w:rFonts w:ascii="ˎ̥" w:hAnsi="ˎ̥" w:cs="宋体" w:hint="eastAsia"/>
          <w:bCs/>
          <w:color w:val="000000"/>
          <w:kern w:val="0"/>
          <w:sz w:val="28"/>
          <w:szCs w:val="28"/>
        </w:rPr>
        <w:t>技术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创新技术中心</w:t>
      </w:r>
      <w:r w:rsidR="00414F66">
        <w:rPr>
          <w:rFonts w:ascii="ˎ̥" w:hAnsi="ˎ̥" w:cs="宋体" w:hint="eastAsia"/>
          <w:bCs/>
          <w:color w:val="000000"/>
          <w:kern w:val="0"/>
          <w:sz w:val="28"/>
          <w:szCs w:val="28"/>
        </w:rPr>
        <w:t>设立</w:t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t>方案申请书</w:t>
      </w:r>
    </w:p>
    <w:p w:rsidR="0017123E" w:rsidRDefault="00796288" w:rsidP="00EB5EEB">
      <w:pPr>
        <w:widowControl/>
        <w:spacing w:line="480" w:lineRule="auto"/>
        <w:ind w:firstLineChars="200" w:firstLine="560"/>
        <w:jc w:val="left"/>
        <w:rPr>
          <w:rFonts w:ascii="ˎ̥" w:hAnsi="ˎ̥" w:cs="宋体" w:hint="eastAsia"/>
          <w:bCs/>
          <w:color w:val="000000"/>
          <w:kern w:val="0"/>
          <w:sz w:val="28"/>
          <w:szCs w:val="28"/>
        </w:rPr>
      </w:pPr>
      <w:r>
        <w:rPr>
          <w:rFonts w:ascii="ˎ̥" w:hAnsi="ˎ̥" w:cs="宋体" w:hint="eastAsia"/>
          <w:bCs/>
          <w:color w:val="000000"/>
          <w:kern w:val="0"/>
          <w:sz w:val="28"/>
          <w:szCs w:val="28"/>
        </w:rPr>
        <w:br w:type="page"/>
      </w:r>
      <w:r w:rsidR="0017123E">
        <w:rPr>
          <w:rFonts w:ascii="ˎ̥" w:hAnsi="ˎ̥" w:cs="宋体" w:hint="eastAsia"/>
          <w:bCs/>
          <w:color w:val="000000"/>
          <w:kern w:val="0"/>
          <w:sz w:val="28"/>
          <w:szCs w:val="28"/>
        </w:rPr>
        <w:lastRenderedPageBreak/>
        <w:t>附件</w:t>
      </w:r>
    </w:p>
    <w:p w:rsidR="00370A29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  <w:r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石油和化工行业产业技术</w:t>
      </w:r>
      <w:r w:rsidRP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创新中心</w:t>
      </w:r>
    </w:p>
    <w:p w:rsidR="0017123E" w:rsidRDefault="00414F66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  <w:r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设立</w:t>
      </w:r>
      <w:r w:rsidR="0017123E" w:rsidRP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方案</w:t>
      </w:r>
      <w:r w:rsid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申请</w:t>
      </w:r>
      <w:r w:rsidR="0017123E" w:rsidRP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书</w:t>
      </w:r>
      <w:r w:rsid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（</w:t>
      </w:r>
      <w:r w:rsidR="0017123E" w:rsidRP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提纲</w:t>
      </w:r>
      <w:r w:rsidR="0017123E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）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一、建设背景和必要性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（一）</w:t>
      </w:r>
      <w:r w:rsidRPr="0017123E">
        <w:rPr>
          <w:rFonts w:ascii="方正仿宋简体" w:eastAsia="方正仿宋简体" w:hAnsi="宋体" w:cs="宋体"/>
          <w:kern w:val="0"/>
          <w:sz w:val="32"/>
          <w:szCs w:val="32"/>
        </w:rPr>
        <w:t>XX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产业发展概况。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国际、国内</w:t>
      </w:r>
      <w:r w:rsidRPr="0017123E">
        <w:rPr>
          <w:kern w:val="0"/>
          <w:sz w:val="32"/>
          <w:szCs w:val="32"/>
        </w:rPr>
        <w:t>XX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产业发展现状、产业布局、上下游产业发展情况和未来趋势。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产业创新情况分析。科研机构、高校及产业联盟、现有创新载体情况（如：国家重点实验室，国家工程实验室、国家工程技术研究中心、国家工程中心等）。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8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目前该产业技术发展存在的瓶颈、技术创新体系存在的不足、制约技术成果产业化的主要问题等。关键共性技术发展的问题、产业发展人才问题等。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（二）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设立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创新中心的意义。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二、现有基础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jc w:val="left"/>
        <w:rPr>
          <w:rFonts w:ascii="宋体" w:hAnsi="宋体" w:cs="宋体"/>
          <w:kern w:val="0"/>
          <w:sz w:val="24"/>
        </w:rPr>
      </w:pPr>
      <w:r w:rsidRPr="0017123E">
        <w:rPr>
          <w:kern w:val="0"/>
          <w:sz w:val="32"/>
          <w:szCs w:val="32"/>
        </w:rPr>
        <w:t xml:space="preserve">    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创新中心拟包括的优势骨干单位（企业、科研院所、高校等）、现有的领先技术等情况，组建创新中心开展的前期工作，对创新中心建设提供的支持等。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三、</w:t>
      </w:r>
      <w:r w:rsidR="00414F66">
        <w:rPr>
          <w:rFonts w:ascii="黑体" w:eastAsia="黑体" w:hAnsi="黑体" w:cs="宋体" w:hint="eastAsia"/>
          <w:kern w:val="0"/>
          <w:sz w:val="32"/>
          <w:szCs w:val="32"/>
        </w:rPr>
        <w:t>设立</w:t>
      </w: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思路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（一）定位与功能。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（二）技术领域及研发方向。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（三）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设立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目标。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创新中心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未来发展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的总体目标及阶段目标。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（四）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研究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内容。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四、组建方式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设计创新中心组织结构，包括创新中心的牵头单位、成员单位，创新中心各部分功能的主要建设内容和承担单位。核心层、外围层。组建方案和组织结构。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五、运营机制与考核方式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（一）运行机制。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主要包括：创新中心内部日常管理机制、决策机制、经营机制、创新机制、激励机制、协同模式等。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（二）考核方式。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考核目标，从技术成果、创新扩散、人才培育、国际交流等方面对创新中心进行定期评估考核。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六、</w:t>
      </w:r>
      <w:r w:rsidR="00414F66">
        <w:rPr>
          <w:rFonts w:ascii="黑体" w:eastAsia="黑体" w:hAnsi="黑体" w:cs="宋体" w:hint="eastAsia"/>
          <w:kern w:val="0"/>
          <w:sz w:val="32"/>
          <w:szCs w:val="32"/>
        </w:rPr>
        <w:t>发展</w:t>
      </w: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周期及空间选址（不新建场地的，不涉及此项）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（一）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发展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周期。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分年度设计创新中心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发展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步骤，包括</w:t>
      </w:r>
      <w:r w:rsidR="00414F66">
        <w:rPr>
          <w:rFonts w:ascii="方正仿宋简体" w:eastAsia="方正仿宋简体" w:hAnsi="宋体" w:cs="宋体" w:hint="eastAsia"/>
          <w:kern w:val="0"/>
          <w:sz w:val="32"/>
          <w:szCs w:val="32"/>
        </w:rPr>
        <w:t>研究</w:t>
      </w: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内容、实现目标等方面。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（二）空间选址。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创新中心的空间选址，包括既有空间和未来设计空间。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七、资金方案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设计创新中心运营过程中的资金渠道和使用方案，包括多元化的资金来源渠道和合理有效的资金收益模式，确保创新中心的自我可持续发展。效益分析。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黑体" w:eastAsia="黑体" w:hAnsi="黑体" w:cs="宋体" w:hint="eastAsia"/>
          <w:kern w:val="0"/>
          <w:sz w:val="32"/>
          <w:szCs w:val="32"/>
        </w:rPr>
        <w:t>八、保障措施</w:t>
      </w:r>
    </w:p>
    <w:p w:rsidR="0017123E" w:rsidRPr="0017123E" w:rsidRDefault="0017123E" w:rsidP="0017123E">
      <w:pPr>
        <w:widowControl/>
        <w:snapToGrid w:val="0"/>
        <w:spacing w:before="100" w:beforeAutospacing="1" w:after="100" w:afterAutospacing="1" w:line="620" w:lineRule="atLeast"/>
        <w:ind w:firstLine="640"/>
        <w:jc w:val="left"/>
        <w:rPr>
          <w:rFonts w:ascii="宋体" w:hAnsi="宋体" w:cs="宋体"/>
          <w:kern w:val="0"/>
          <w:sz w:val="24"/>
        </w:rPr>
      </w:pPr>
      <w:r w:rsidRPr="0017123E">
        <w:rPr>
          <w:rFonts w:ascii="方正仿宋简体" w:eastAsia="方正仿宋简体" w:hAnsi="宋体" w:cs="宋体" w:hint="eastAsia"/>
          <w:kern w:val="0"/>
          <w:sz w:val="32"/>
          <w:szCs w:val="32"/>
        </w:rPr>
        <w:t>从组织、人才、资金、政策等角度保障创新中心顺利运行。</w:t>
      </w:r>
    </w:p>
    <w:p w:rsidR="0017123E" w:rsidRDefault="0017123E" w:rsidP="00370A29">
      <w:pPr>
        <w:widowControl/>
        <w:spacing w:line="480" w:lineRule="auto"/>
        <w:ind w:firstLineChars="200" w:firstLine="723"/>
        <w:jc w:val="left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17123E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17123E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17123E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17123E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tbl>
      <w:tblPr>
        <w:tblW w:w="9460" w:type="dxa"/>
        <w:tblInd w:w="93" w:type="dxa"/>
        <w:tblLook w:val="04A0"/>
      </w:tblPr>
      <w:tblGrid>
        <w:gridCol w:w="1080"/>
        <w:gridCol w:w="820"/>
        <w:gridCol w:w="660"/>
        <w:gridCol w:w="460"/>
        <w:gridCol w:w="760"/>
        <w:gridCol w:w="1080"/>
        <w:gridCol w:w="1000"/>
        <w:gridCol w:w="1100"/>
        <w:gridCol w:w="1080"/>
        <w:gridCol w:w="1420"/>
      </w:tblGrid>
      <w:tr w:rsidR="0017123E" w:rsidRPr="0017123E" w:rsidTr="0017123E">
        <w:trPr>
          <w:trHeight w:val="525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3E" w:rsidRPr="0017123E" w:rsidRDefault="00370A29" w:rsidP="00370A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表1：</w:t>
            </w:r>
            <w:r w:rsidR="0017123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石油和化工行业产业技术</w:t>
            </w:r>
            <w:r w:rsidR="0017123E" w:rsidRPr="0017123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创新中心组建基本信息表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righ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(牵头单位代章)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方向领域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中心构成情况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参加单位数量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其中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企业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法人治理机构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□独立法人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br/>
              <w:t>□产业联盟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br/>
              <w:t>□产学研合作体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高校科研院所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牵头单位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参加单位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投入形式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中心通讯地址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传真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中心主任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15"/>
                <w:szCs w:val="15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 w:val="15"/>
                <w:szCs w:val="15"/>
              </w:rPr>
              <w:t>（研发团队负责人）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单位职务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中心日常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工作联系人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单位职务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研发活动类型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□应用基础研究  □应用开发  □产业化开发  □示范工程  □其他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创新类型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□自主创新   □集成创新   □引进消化吸收再创新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预期成果类型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□专利    □技术标准   □新产品  □新工艺  □新装置  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□新系统　□其他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预期知识产权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获得国外发明专利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项，国内发明专利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项，其他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项。</w:t>
            </w:r>
          </w:p>
        </w:tc>
      </w:tr>
      <w:tr w:rsidR="0017123E" w:rsidRPr="0017123E" w:rsidTr="0017123E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预期技术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lastRenderedPageBreak/>
              <w:t>标准制定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lastRenderedPageBreak/>
              <w:t>□国际标准  □国家标准  □行业标准  □联盟标准  □企业标准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lastRenderedPageBreak/>
              <w:t>中心人数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right"/>
              <w:rPr>
                <w:rFonts w:ascii="方正黑体简体" w:eastAsia="方正黑体简体" w:hAnsi="宋体" w:cs="宋体"/>
                <w:kern w:val="0"/>
                <w:szCs w:val="21"/>
                <w:u w:val="single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人。</w:t>
            </w: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高级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人，中级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人，初级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人，其他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righ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其中：</w:t>
            </w: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博士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人，硕士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人，学士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人，其他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 xml:space="preserve">    </w:t>
            </w: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人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中心组建总投资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right"/>
              <w:rPr>
                <w:rFonts w:ascii="方正黑体简体" w:eastAsia="方正黑体简体" w:hAnsi="宋体" w:cs="宋体"/>
                <w:kern w:val="0"/>
                <w:szCs w:val="21"/>
                <w:u w:val="single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>万元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  <w:u w:val="single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  <w:u w:val="single"/>
              </w:rPr>
              <w:t>其中</w:t>
            </w: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研发试验设备投入     万元，固定资产投入     万元</w:t>
            </w:r>
          </w:p>
        </w:tc>
      </w:tr>
      <w:tr w:rsidR="0017123E" w:rsidRPr="0017123E" w:rsidTr="0017123E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  <w:u w:val="single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  <w:u w:val="single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其他投入     万元</w:t>
            </w: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E" w:rsidRPr="0017123E" w:rsidRDefault="0017123E" w:rsidP="0017123E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>简要工作内容和计划(200字以内)</w:t>
            </w:r>
          </w:p>
        </w:tc>
        <w:tc>
          <w:tcPr>
            <w:tcW w:w="83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23E" w:rsidRPr="0017123E" w:rsidRDefault="0017123E" w:rsidP="0017123E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17123E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17123E" w:rsidRPr="0017123E" w:rsidTr="0017123E">
        <w:trPr>
          <w:trHeight w:val="312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83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3E" w:rsidRPr="0017123E" w:rsidRDefault="0017123E" w:rsidP="0017123E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</w:tbl>
    <w:p w:rsidR="0017123E" w:rsidRDefault="0017123E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370A29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tbl>
      <w:tblPr>
        <w:tblW w:w="9380" w:type="dxa"/>
        <w:tblInd w:w="93" w:type="dxa"/>
        <w:tblLook w:val="04A0"/>
      </w:tblPr>
      <w:tblGrid>
        <w:gridCol w:w="780"/>
        <w:gridCol w:w="300"/>
        <w:gridCol w:w="320"/>
        <w:gridCol w:w="240"/>
        <w:gridCol w:w="520"/>
        <w:gridCol w:w="360"/>
        <w:gridCol w:w="720"/>
        <w:gridCol w:w="20"/>
        <w:gridCol w:w="460"/>
        <w:gridCol w:w="540"/>
        <w:gridCol w:w="60"/>
        <w:gridCol w:w="500"/>
        <w:gridCol w:w="580"/>
        <w:gridCol w:w="200"/>
        <w:gridCol w:w="620"/>
        <w:gridCol w:w="260"/>
        <w:gridCol w:w="140"/>
        <w:gridCol w:w="580"/>
        <w:gridCol w:w="360"/>
        <w:gridCol w:w="100"/>
        <w:gridCol w:w="120"/>
        <w:gridCol w:w="600"/>
        <w:gridCol w:w="1000"/>
      </w:tblGrid>
      <w:tr w:rsidR="00370A29" w:rsidRPr="00370A29" w:rsidTr="00796288">
        <w:trPr>
          <w:trHeight w:val="570"/>
        </w:trPr>
        <w:tc>
          <w:tcPr>
            <w:tcW w:w="93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 xml:space="preserve">表2  </w:t>
            </w:r>
            <w:r w:rsidRPr="00370A29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牵头单位信息表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52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行业领域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主管单位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企业负责人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职务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联系人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职务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Email</w:t>
            </w: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QQ号码</w:t>
            </w: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注册资金</w:t>
            </w:r>
          </w:p>
        </w:tc>
        <w:tc>
          <w:tcPr>
            <w:tcW w:w="23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单位性质</w:t>
            </w: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□国有企业□国有控股企业□外资企业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□合资企业□私营企业□其他（       ）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员工总人数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中级以上职称人数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研发人员人数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髙级以上职称人数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6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近三年销售收入(单位：万元)</w:t>
            </w:r>
          </w:p>
        </w:tc>
        <w:tc>
          <w:tcPr>
            <w:tcW w:w="3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004730" w:rsidP="00004730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>
              <w:rPr>
                <w:rFonts w:ascii="方正黑体简体" w:eastAsia="方正黑体简体" w:hAnsi="宋体" w:cs="宋体" w:hint="eastAsia"/>
                <w:kern w:val="0"/>
                <w:szCs w:val="21"/>
              </w:rPr>
              <w:t>4</w:t>
            </w:r>
            <w:r w:rsidR="00370A29"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004730" w:rsidP="00004730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>
              <w:rPr>
                <w:rFonts w:ascii="方正黑体简体" w:eastAsia="方正黑体简体" w:hAnsi="宋体" w:cs="宋体" w:hint="eastAsia"/>
                <w:kern w:val="0"/>
                <w:szCs w:val="21"/>
              </w:rPr>
              <w:t>5</w:t>
            </w:r>
            <w:r w:rsidR="00370A29"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004730" w:rsidP="00004730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>
              <w:rPr>
                <w:rFonts w:ascii="方正黑体简体" w:eastAsia="方正黑体简体" w:hAnsi="宋体" w:cs="宋体" w:hint="eastAsia"/>
                <w:kern w:val="0"/>
                <w:szCs w:val="21"/>
              </w:rPr>
              <w:t>6</w:t>
            </w:r>
            <w:r w:rsidR="00370A29"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750"/>
        </w:trPr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现有资质情况</w:t>
            </w:r>
          </w:p>
        </w:tc>
        <w:tc>
          <w:tcPr>
            <w:tcW w:w="77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 w:val="20"/>
                <w:szCs w:val="20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市级以上企业技术中心 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市级以上工程研究中心 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市级以上工程技术研究中心□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市级以上重点实验室  □创新示范企业  □高新技术企业 □双软企业  □其它（              ）</w:t>
            </w: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主要产品或服务</w:t>
            </w:r>
          </w:p>
        </w:tc>
        <w:tc>
          <w:tcPr>
            <w:tcW w:w="774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比较优势</w:t>
            </w:r>
          </w:p>
        </w:tc>
        <w:tc>
          <w:tcPr>
            <w:tcW w:w="774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570"/>
        </w:trPr>
        <w:tc>
          <w:tcPr>
            <w:tcW w:w="93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70A29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联合企业单位信息表（每个单位填写一张表）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52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行业领域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主管单位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企业负责人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职务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联系人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职务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Email</w:t>
            </w:r>
          </w:p>
        </w:tc>
        <w:tc>
          <w:tcPr>
            <w:tcW w:w="2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QQ号码</w:t>
            </w: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注册资金</w:t>
            </w:r>
          </w:p>
        </w:tc>
        <w:tc>
          <w:tcPr>
            <w:tcW w:w="23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单位性质</w:t>
            </w: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□国有企业□国有控股企业□外资企业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45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□合资企业□私营企业□其他（       ）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员工总人数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中级以上职称人数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研发人员人数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髙级以上职称人数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6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近三年销售收入(单位：万元)</w:t>
            </w:r>
          </w:p>
        </w:tc>
        <w:tc>
          <w:tcPr>
            <w:tcW w:w="3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004730" w:rsidP="00004730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>
              <w:rPr>
                <w:rFonts w:ascii="方正黑体简体" w:eastAsia="方正黑体简体" w:hAnsi="宋体" w:cs="宋体" w:hint="eastAsia"/>
                <w:kern w:val="0"/>
                <w:szCs w:val="21"/>
              </w:rPr>
              <w:t>4</w:t>
            </w:r>
            <w:r w:rsidR="00370A29"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004730" w:rsidP="00004730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>
              <w:rPr>
                <w:rFonts w:ascii="方正黑体简体" w:eastAsia="方正黑体简体" w:hAnsi="宋体" w:cs="宋体" w:hint="eastAsia"/>
                <w:kern w:val="0"/>
                <w:szCs w:val="21"/>
              </w:rPr>
              <w:t>5</w:t>
            </w:r>
            <w:r w:rsidR="00370A29"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201</w:t>
            </w:r>
            <w:r w:rsidR="00004730">
              <w:rPr>
                <w:rFonts w:ascii="方正黑体简体" w:eastAsia="方正黑体简体" w:hAnsi="宋体" w:cs="宋体" w:hint="eastAsia"/>
                <w:kern w:val="0"/>
                <w:szCs w:val="21"/>
              </w:rPr>
              <w:t>6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750"/>
        </w:trPr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A29" w:rsidRPr="00370A29" w:rsidRDefault="00370A29" w:rsidP="00370A29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现有资质情况</w:t>
            </w:r>
          </w:p>
        </w:tc>
        <w:tc>
          <w:tcPr>
            <w:tcW w:w="77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A29" w:rsidRPr="00370A29" w:rsidRDefault="00370A29" w:rsidP="00DA69A9">
            <w:pPr>
              <w:widowControl/>
              <w:rPr>
                <w:rFonts w:ascii="方正黑体简体" w:eastAsia="方正黑体简体" w:hAnsi="宋体" w:cs="宋体"/>
                <w:kern w:val="0"/>
                <w:sz w:val="20"/>
                <w:szCs w:val="20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市级以上企业技术中心 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市级以上工程研究中心 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市级以上工程技术研究中心□</w:t>
            </w:r>
            <w:r w:rsidR="00DA69A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地</w:t>
            </w:r>
            <w:r w:rsidRPr="00370A29">
              <w:rPr>
                <w:rFonts w:ascii="方正黑体简体" w:eastAsia="方正黑体简体" w:hAnsi="宋体" w:cs="宋体" w:hint="eastAsia"/>
                <w:kern w:val="0"/>
                <w:sz w:val="20"/>
                <w:szCs w:val="20"/>
              </w:rPr>
              <w:t>市级以上重点实验室  □创新示范企业  □高新技术企业  □其它（              ）</w:t>
            </w: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主要产品或服务</w:t>
            </w:r>
          </w:p>
        </w:tc>
        <w:tc>
          <w:tcPr>
            <w:tcW w:w="774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>比较优势</w:t>
            </w:r>
          </w:p>
        </w:tc>
        <w:tc>
          <w:tcPr>
            <w:tcW w:w="774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29" w:rsidRPr="00370A29" w:rsidRDefault="00370A29" w:rsidP="00370A29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370A29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6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0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0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405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370A29" w:rsidRPr="00370A29" w:rsidTr="00796288">
        <w:trPr>
          <w:trHeight w:val="312"/>
        </w:trPr>
        <w:tc>
          <w:tcPr>
            <w:tcW w:w="1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74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29" w:rsidRPr="00370A29" w:rsidRDefault="00370A29" w:rsidP="00370A29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930"/>
        </w:trPr>
        <w:tc>
          <w:tcPr>
            <w:tcW w:w="93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9EB" w:rsidRPr="005F49EB" w:rsidRDefault="005F49EB" w:rsidP="005F49EB">
            <w:pPr>
              <w:widowControl/>
              <w:jc w:val="center"/>
              <w:rPr>
                <w:rFonts w:ascii="Courier New" w:hAnsi="Courier New" w:cs="Courier New"/>
                <w:b/>
                <w:bCs/>
                <w:kern w:val="0"/>
                <w:sz w:val="32"/>
                <w:szCs w:val="32"/>
              </w:rPr>
            </w:pPr>
            <w:r w:rsidRPr="005F49EB">
              <w:rPr>
                <w:rFonts w:ascii="Courier New" w:hAnsi="Courier New" w:cs="Courier New"/>
                <w:b/>
                <w:bCs/>
                <w:kern w:val="0"/>
                <w:sz w:val="32"/>
                <w:szCs w:val="32"/>
              </w:rPr>
              <w:lastRenderedPageBreak/>
              <w:t>联合高校</w:t>
            </w:r>
            <w:r w:rsidRPr="005F49EB">
              <w:rPr>
                <w:rFonts w:ascii="Courier New" w:hAnsi="Courier New" w:cs="Courier New"/>
                <w:b/>
                <w:bCs/>
                <w:kern w:val="0"/>
                <w:sz w:val="32"/>
                <w:szCs w:val="32"/>
              </w:rPr>
              <w:t>/</w:t>
            </w:r>
            <w:r w:rsidRPr="005F49EB">
              <w:rPr>
                <w:rFonts w:ascii="Courier New" w:hAnsi="Courier New" w:cs="Courier New"/>
                <w:b/>
                <w:bCs/>
                <w:kern w:val="0"/>
                <w:sz w:val="32"/>
                <w:szCs w:val="32"/>
              </w:rPr>
              <w:t>科研院所信息表（每个单位填写一张表）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高校/科研院所</w:t>
            </w: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br/>
              <w:t>单位名称</w:t>
            </w:r>
          </w:p>
        </w:tc>
        <w:tc>
          <w:tcPr>
            <w:tcW w:w="722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722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研发团队负责人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所在院系/部门</w:t>
            </w:r>
          </w:p>
        </w:tc>
        <w:tc>
          <w:tcPr>
            <w:tcW w:w="1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职称/职务</w:t>
            </w:r>
          </w:p>
        </w:tc>
        <w:tc>
          <w:tcPr>
            <w:tcW w:w="50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邮  箱</w:t>
            </w:r>
          </w:p>
        </w:tc>
        <w:tc>
          <w:tcPr>
            <w:tcW w:w="2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团队联系人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传  真</w:t>
            </w:r>
          </w:p>
        </w:tc>
        <w:tc>
          <w:tcPr>
            <w:tcW w:w="2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21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邮  箱</w:t>
            </w:r>
          </w:p>
        </w:tc>
        <w:tc>
          <w:tcPr>
            <w:tcW w:w="2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团队主要情况介绍：</w:t>
            </w: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团队负责人介绍：</w:t>
            </w: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团队主要成员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职称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研究方向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联系电话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555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F49EB" w:rsidRPr="005F49EB" w:rsidTr="00796288">
        <w:trPr>
          <w:trHeight w:val="454"/>
        </w:trPr>
        <w:tc>
          <w:tcPr>
            <w:tcW w:w="938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EB" w:rsidRPr="005F49EB" w:rsidRDefault="005F49EB" w:rsidP="005F49EB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目前承担的主要项目：</w:t>
            </w:r>
          </w:p>
        </w:tc>
      </w:tr>
      <w:tr w:rsidR="005F49EB" w:rsidRPr="005F49EB" w:rsidTr="00796288">
        <w:trPr>
          <w:trHeight w:val="555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312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312"/>
        </w:trPr>
        <w:tc>
          <w:tcPr>
            <w:tcW w:w="938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EB" w:rsidRPr="005F49EB" w:rsidRDefault="005F49EB" w:rsidP="005F49EB">
            <w:pPr>
              <w:widowControl/>
              <w:rPr>
                <w:rFonts w:ascii="方正黑体简体" w:eastAsia="方正黑体简体" w:hAnsi="宋体" w:cs="宋体"/>
                <w:kern w:val="0"/>
                <w:szCs w:val="21"/>
              </w:rPr>
            </w:pPr>
            <w:r w:rsidRPr="005F49EB">
              <w:rPr>
                <w:rFonts w:ascii="方正黑体简体" w:eastAsia="方正黑体简体" w:hAnsi="宋体" w:cs="宋体" w:hint="eastAsia"/>
                <w:kern w:val="0"/>
                <w:szCs w:val="21"/>
              </w:rPr>
              <w:t>主要研究成果：</w:t>
            </w:r>
          </w:p>
        </w:tc>
      </w:tr>
      <w:tr w:rsidR="005F49EB" w:rsidRPr="005F49EB" w:rsidTr="00796288">
        <w:trPr>
          <w:trHeight w:val="312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  <w:tr w:rsidR="005F49EB" w:rsidRPr="005F49EB" w:rsidTr="00796288">
        <w:trPr>
          <w:trHeight w:val="312"/>
        </w:trPr>
        <w:tc>
          <w:tcPr>
            <w:tcW w:w="938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EB" w:rsidRPr="005F49EB" w:rsidRDefault="005F49EB" w:rsidP="005F49EB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Cs w:val="21"/>
              </w:rPr>
            </w:pPr>
          </w:p>
        </w:tc>
      </w:tr>
    </w:tbl>
    <w:p w:rsidR="00370A29" w:rsidRPr="0017123E" w:rsidRDefault="00370A29" w:rsidP="0017123E">
      <w:pPr>
        <w:widowControl/>
        <w:spacing w:line="480" w:lineRule="auto"/>
        <w:ind w:firstLineChars="200" w:firstLine="723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sectPr w:rsidR="00370A29" w:rsidRPr="0017123E" w:rsidSect="0017123E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FDB" w:rsidRDefault="00593FDB">
      <w:r>
        <w:separator/>
      </w:r>
    </w:p>
  </w:endnote>
  <w:endnote w:type="continuationSeparator" w:id="1">
    <w:p w:rsidR="00593FDB" w:rsidRDefault="00593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FDB" w:rsidRDefault="00593FDB">
      <w:r>
        <w:separator/>
      </w:r>
    </w:p>
  </w:footnote>
  <w:footnote w:type="continuationSeparator" w:id="1">
    <w:p w:rsidR="00593FDB" w:rsidRDefault="00593F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1445E"/>
    <w:multiLevelType w:val="hybridMultilevel"/>
    <w:tmpl w:val="E2927764"/>
    <w:lvl w:ilvl="0" w:tplc="F8F0C026">
      <w:start w:val="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37822740"/>
    <w:multiLevelType w:val="hybridMultilevel"/>
    <w:tmpl w:val="C25CDFA2"/>
    <w:lvl w:ilvl="0" w:tplc="20141C0E">
      <w:start w:val="10"/>
      <w:numFmt w:val="japaneseCounting"/>
      <w:lvlText w:val="第%1条"/>
      <w:lvlJc w:val="left"/>
      <w:pPr>
        <w:tabs>
          <w:tab w:val="num" w:pos="885"/>
        </w:tabs>
        <w:ind w:left="885" w:hanging="88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B666EFF"/>
    <w:multiLevelType w:val="hybridMultilevel"/>
    <w:tmpl w:val="C658CE28"/>
    <w:lvl w:ilvl="0" w:tplc="7548AB50">
      <w:start w:val="1"/>
      <w:numFmt w:val="decimal"/>
      <w:lvlText w:val="%1."/>
      <w:lvlJc w:val="left"/>
      <w:pPr>
        <w:ind w:left="105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96F"/>
    <w:rsid w:val="000039AC"/>
    <w:rsid w:val="00004730"/>
    <w:rsid w:val="000A6E44"/>
    <w:rsid w:val="0012067B"/>
    <w:rsid w:val="00124FF0"/>
    <w:rsid w:val="00126E32"/>
    <w:rsid w:val="001600B8"/>
    <w:rsid w:val="0017123E"/>
    <w:rsid w:val="00176873"/>
    <w:rsid w:val="00194086"/>
    <w:rsid w:val="001A614F"/>
    <w:rsid w:val="001E706D"/>
    <w:rsid w:val="00224D34"/>
    <w:rsid w:val="00234245"/>
    <w:rsid w:val="002522DD"/>
    <w:rsid w:val="00253201"/>
    <w:rsid w:val="0027646E"/>
    <w:rsid w:val="002B18B5"/>
    <w:rsid w:val="002E67AF"/>
    <w:rsid w:val="00306426"/>
    <w:rsid w:val="0031082E"/>
    <w:rsid w:val="003218F2"/>
    <w:rsid w:val="0033538F"/>
    <w:rsid w:val="00345781"/>
    <w:rsid w:val="00347881"/>
    <w:rsid w:val="00350701"/>
    <w:rsid w:val="0035169D"/>
    <w:rsid w:val="00364FA3"/>
    <w:rsid w:val="00370A29"/>
    <w:rsid w:val="00391B85"/>
    <w:rsid w:val="003B58CC"/>
    <w:rsid w:val="003C0D8D"/>
    <w:rsid w:val="003C7B8D"/>
    <w:rsid w:val="003D01AC"/>
    <w:rsid w:val="003D0B71"/>
    <w:rsid w:val="003E1662"/>
    <w:rsid w:val="003E4355"/>
    <w:rsid w:val="00411236"/>
    <w:rsid w:val="00414F66"/>
    <w:rsid w:val="00441937"/>
    <w:rsid w:val="00465852"/>
    <w:rsid w:val="004749CF"/>
    <w:rsid w:val="00475759"/>
    <w:rsid w:val="004C00A9"/>
    <w:rsid w:val="004D406E"/>
    <w:rsid w:val="004E567F"/>
    <w:rsid w:val="004F4473"/>
    <w:rsid w:val="00522899"/>
    <w:rsid w:val="00532033"/>
    <w:rsid w:val="00576B31"/>
    <w:rsid w:val="00593FDB"/>
    <w:rsid w:val="005A4639"/>
    <w:rsid w:val="005B606D"/>
    <w:rsid w:val="005D788D"/>
    <w:rsid w:val="005E3E8B"/>
    <w:rsid w:val="005F49EB"/>
    <w:rsid w:val="00605025"/>
    <w:rsid w:val="006175BD"/>
    <w:rsid w:val="00625BFF"/>
    <w:rsid w:val="00643B53"/>
    <w:rsid w:val="00650632"/>
    <w:rsid w:val="00694930"/>
    <w:rsid w:val="006C1707"/>
    <w:rsid w:val="006D2F7F"/>
    <w:rsid w:val="006D6F6B"/>
    <w:rsid w:val="00711E34"/>
    <w:rsid w:val="007155A3"/>
    <w:rsid w:val="00716CF7"/>
    <w:rsid w:val="007176FE"/>
    <w:rsid w:val="00735519"/>
    <w:rsid w:val="007410FE"/>
    <w:rsid w:val="007604F2"/>
    <w:rsid w:val="00773BC6"/>
    <w:rsid w:val="00784F94"/>
    <w:rsid w:val="00796288"/>
    <w:rsid w:val="00796B4E"/>
    <w:rsid w:val="007C16BD"/>
    <w:rsid w:val="007F196F"/>
    <w:rsid w:val="007F7297"/>
    <w:rsid w:val="00820047"/>
    <w:rsid w:val="00851373"/>
    <w:rsid w:val="00890506"/>
    <w:rsid w:val="0089524D"/>
    <w:rsid w:val="008B7882"/>
    <w:rsid w:val="00912A13"/>
    <w:rsid w:val="00920856"/>
    <w:rsid w:val="009375F6"/>
    <w:rsid w:val="0094367E"/>
    <w:rsid w:val="00943AF3"/>
    <w:rsid w:val="00964FF9"/>
    <w:rsid w:val="00994952"/>
    <w:rsid w:val="009B1705"/>
    <w:rsid w:val="009D1654"/>
    <w:rsid w:val="009E14B6"/>
    <w:rsid w:val="00A01B8B"/>
    <w:rsid w:val="00A05F78"/>
    <w:rsid w:val="00A124F2"/>
    <w:rsid w:val="00A21D5A"/>
    <w:rsid w:val="00A4400E"/>
    <w:rsid w:val="00AB4819"/>
    <w:rsid w:val="00B226EF"/>
    <w:rsid w:val="00B27017"/>
    <w:rsid w:val="00B27121"/>
    <w:rsid w:val="00B41DCF"/>
    <w:rsid w:val="00B71CAE"/>
    <w:rsid w:val="00B96371"/>
    <w:rsid w:val="00BA20F9"/>
    <w:rsid w:val="00BB00A7"/>
    <w:rsid w:val="00BD14E2"/>
    <w:rsid w:val="00BF4979"/>
    <w:rsid w:val="00BF6F89"/>
    <w:rsid w:val="00C1428E"/>
    <w:rsid w:val="00CE7C82"/>
    <w:rsid w:val="00CF06FD"/>
    <w:rsid w:val="00D0697C"/>
    <w:rsid w:val="00D06D8B"/>
    <w:rsid w:val="00D24017"/>
    <w:rsid w:val="00D37E53"/>
    <w:rsid w:val="00DA1662"/>
    <w:rsid w:val="00DA4EA1"/>
    <w:rsid w:val="00DA69A9"/>
    <w:rsid w:val="00DA6DE2"/>
    <w:rsid w:val="00DB456E"/>
    <w:rsid w:val="00DD5A04"/>
    <w:rsid w:val="00DE0459"/>
    <w:rsid w:val="00DF2769"/>
    <w:rsid w:val="00E4383C"/>
    <w:rsid w:val="00E57123"/>
    <w:rsid w:val="00E96A75"/>
    <w:rsid w:val="00EB5EEB"/>
    <w:rsid w:val="00EE072A"/>
    <w:rsid w:val="00EF53B7"/>
    <w:rsid w:val="00F242DA"/>
    <w:rsid w:val="00F40522"/>
    <w:rsid w:val="00F5093B"/>
    <w:rsid w:val="00F54F96"/>
    <w:rsid w:val="00F72CEE"/>
    <w:rsid w:val="00F811AA"/>
    <w:rsid w:val="00FE7637"/>
    <w:rsid w:val="00FF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96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B5EEB"/>
    <w:pPr>
      <w:keepNext/>
      <w:keepLines/>
      <w:outlineLvl w:val="0"/>
    </w:pPr>
    <w:rPr>
      <w:rFonts w:ascii="宋体" w:hAnsi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qFormat/>
    <w:rsid w:val="00EB5EEB"/>
    <w:pPr>
      <w:keepNext/>
      <w:keepLines/>
      <w:spacing w:before="260" w:after="260"/>
      <w:outlineLvl w:val="1"/>
    </w:pPr>
    <w:rPr>
      <w:rFonts w:ascii="Arial" w:eastAsia="黑体" w:hAnsi="Arial"/>
      <w:b/>
      <w:bCs/>
      <w:kern w:val="15"/>
      <w:sz w:val="30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Char"/>
    <w:rsid w:val="00E96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96A75"/>
  </w:style>
  <w:style w:type="paragraph" w:styleId="a5">
    <w:name w:val="Normal (Web)"/>
    <w:basedOn w:val="a"/>
    <w:rsid w:val="003D0B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rsid w:val="00EB5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EB5EEB"/>
    <w:rPr>
      <w:kern w:val="2"/>
      <w:sz w:val="18"/>
      <w:szCs w:val="18"/>
    </w:rPr>
  </w:style>
  <w:style w:type="character" w:customStyle="1" w:styleId="1Char">
    <w:name w:val="标题 1 Char"/>
    <w:link w:val="1"/>
    <w:rsid w:val="00EB5EEB"/>
    <w:rPr>
      <w:rFonts w:ascii="宋体" w:hAnsi="宋体"/>
      <w:b/>
      <w:bCs/>
      <w:kern w:val="44"/>
      <w:sz w:val="30"/>
      <w:szCs w:val="44"/>
    </w:rPr>
  </w:style>
  <w:style w:type="character" w:customStyle="1" w:styleId="2Char">
    <w:name w:val="标题 2 Char"/>
    <w:link w:val="2"/>
    <w:rsid w:val="00EB5EEB"/>
    <w:rPr>
      <w:rFonts w:ascii="Arial" w:eastAsia="黑体" w:hAnsi="Arial"/>
      <w:b/>
      <w:bCs/>
      <w:kern w:val="15"/>
      <w:sz w:val="30"/>
      <w:szCs w:val="32"/>
    </w:rPr>
  </w:style>
  <w:style w:type="character" w:customStyle="1" w:styleId="Char">
    <w:name w:val="页脚 Char"/>
    <w:link w:val="a3"/>
    <w:rsid w:val="00EB5EEB"/>
    <w:rPr>
      <w:kern w:val="2"/>
      <w:sz w:val="18"/>
      <w:szCs w:val="18"/>
    </w:rPr>
  </w:style>
  <w:style w:type="paragraph" w:styleId="a7">
    <w:name w:val="Balloon Text"/>
    <w:basedOn w:val="a"/>
    <w:link w:val="Char1"/>
    <w:rsid w:val="000047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0047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838</Words>
  <Characters>4781</Characters>
  <Application>Microsoft Office Word</Application>
  <DocSecurity>0</DocSecurity>
  <Lines>39</Lines>
  <Paragraphs>11</Paragraphs>
  <ScaleCrop>false</ScaleCrop>
  <Company>cippc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全国石油和化工行业工程实验室管理办法（试行）</dc:title>
  <dc:creator>C zhang</dc:creator>
  <cp:lastModifiedBy>朱栋栋</cp:lastModifiedBy>
  <cp:revision>2</cp:revision>
  <cp:lastPrinted>2013-03-13T06:07:00Z</cp:lastPrinted>
  <dcterms:created xsi:type="dcterms:W3CDTF">2017-03-17T01:49:00Z</dcterms:created>
  <dcterms:modified xsi:type="dcterms:W3CDTF">2017-03-17T01:49:00Z</dcterms:modified>
</cp:coreProperties>
</file>